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1FDB4" w14:textId="77777777" w:rsidR="00FD554F" w:rsidRPr="008648AF" w:rsidRDefault="00FD554F" w:rsidP="006818B3">
      <w:pPr>
        <w:jc w:val="both"/>
        <w:rPr>
          <w:color w:val="000000"/>
          <w:sz w:val="24"/>
          <w:szCs w:val="24"/>
        </w:rPr>
      </w:pPr>
    </w:p>
    <w:p w14:paraId="49FEB1BD" w14:textId="7E0339E6" w:rsidR="00A96FDB" w:rsidRPr="008648AF" w:rsidRDefault="00200C7F" w:rsidP="00954AEA">
      <w:pPr>
        <w:spacing w:line="360" w:lineRule="auto"/>
        <w:jc w:val="both"/>
        <w:rPr>
          <w:b/>
          <w:color w:val="000000"/>
          <w:sz w:val="24"/>
          <w:szCs w:val="24"/>
        </w:rPr>
      </w:pPr>
      <w:r>
        <w:rPr>
          <w:b/>
          <w:color w:val="000000"/>
          <w:sz w:val="24"/>
          <w:szCs w:val="24"/>
        </w:rPr>
        <w:t>Riina Sikkut</w:t>
      </w:r>
    </w:p>
    <w:p w14:paraId="4AF58736" w14:textId="14B91689" w:rsidR="00FD554F" w:rsidRPr="008648AF" w:rsidRDefault="00954AEA" w:rsidP="00954AEA">
      <w:pPr>
        <w:pStyle w:val="Default"/>
        <w:spacing w:line="360" w:lineRule="auto"/>
        <w:jc w:val="both"/>
        <w:rPr>
          <w:rFonts w:ascii="Times New Roman" w:hAnsi="Times New Roman" w:cs="Times New Roman"/>
        </w:rPr>
      </w:pPr>
      <w:r>
        <w:rPr>
          <w:rFonts w:ascii="Times New Roman" w:hAnsi="Times New Roman" w:cs="Times New Roman"/>
        </w:rPr>
        <w:t>t</w:t>
      </w:r>
      <w:r w:rsidR="00200C7F">
        <w:rPr>
          <w:rFonts w:ascii="Times New Roman" w:hAnsi="Times New Roman" w:cs="Times New Roman"/>
        </w:rPr>
        <w:t>ervise</w:t>
      </w:r>
      <w:r w:rsidR="00AB41D4" w:rsidRPr="008648AF">
        <w:rPr>
          <w:rFonts w:ascii="Times New Roman" w:hAnsi="Times New Roman" w:cs="Times New Roman"/>
        </w:rPr>
        <w:t>minister</w:t>
      </w:r>
      <w:r w:rsidR="000A4A2E" w:rsidRPr="008648AF">
        <w:rPr>
          <w:rFonts w:ascii="Times New Roman" w:hAnsi="Times New Roman" w:cs="Times New Roman"/>
        </w:rPr>
        <w:tab/>
      </w:r>
      <w:r w:rsidR="000A4A2E" w:rsidRPr="008648AF">
        <w:rPr>
          <w:rFonts w:ascii="Times New Roman" w:hAnsi="Times New Roman" w:cs="Times New Roman"/>
        </w:rPr>
        <w:tab/>
      </w:r>
      <w:r w:rsidR="00FD554F" w:rsidRPr="008648AF">
        <w:rPr>
          <w:rFonts w:ascii="Times New Roman" w:hAnsi="Times New Roman" w:cs="Times New Roman"/>
        </w:rPr>
        <w:tab/>
      </w:r>
      <w:r w:rsidR="00FD554F" w:rsidRPr="008648AF">
        <w:rPr>
          <w:rFonts w:ascii="Times New Roman" w:hAnsi="Times New Roman" w:cs="Times New Roman"/>
        </w:rPr>
        <w:tab/>
      </w:r>
      <w:r>
        <w:rPr>
          <w:rFonts w:ascii="Times New Roman" w:hAnsi="Times New Roman" w:cs="Times New Roman"/>
        </w:rPr>
        <w:tab/>
      </w:r>
      <w:r w:rsidR="00FD554F" w:rsidRPr="008648AF">
        <w:rPr>
          <w:rFonts w:ascii="Times New Roman" w:hAnsi="Times New Roman" w:cs="Times New Roman"/>
        </w:rPr>
        <w:tab/>
      </w:r>
      <w:r w:rsidR="00130342" w:rsidRPr="008648AF">
        <w:rPr>
          <w:rFonts w:ascii="Times New Roman" w:hAnsi="Times New Roman" w:cs="Times New Roman"/>
        </w:rPr>
        <w:tab/>
      </w:r>
      <w:r w:rsidR="000B5381" w:rsidRPr="008648AF">
        <w:rPr>
          <w:rFonts w:ascii="Times New Roman" w:hAnsi="Times New Roman" w:cs="Times New Roman"/>
        </w:rPr>
        <w:t>Teie:</w:t>
      </w:r>
      <w:r w:rsidR="000B5381" w:rsidRPr="008648AF">
        <w:rPr>
          <w:rFonts w:ascii="Times New Roman" w:hAnsi="Times New Roman" w:cs="Times New Roman"/>
        </w:rPr>
        <w:tab/>
      </w:r>
      <w:r w:rsidR="00200C7F">
        <w:rPr>
          <w:rFonts w:ascii="Times New Roman" w:hAnsi="Times New Roman" w:cs="Times New Roman"/>
        </w:rPr>
        <w:t>0</w:t>
      </w:r>
      <w:r>
        <w:rPr>
          <w:rFonts w:ascii="Times New Roman" w:hAnsi="Times New Roman" w:cs="Times New Roman"/>
        </w:rPr>
        <w:t>1</w:t>
      </w:r>
      <w:r w:rsidR="00200C7F">
        <w:rPr>
          <w:rFonts w:ascii="Times New Roman" w:hAnsi="Times New Roman" w:cs="Times New Roman"/>
        </w:rPr>
        <w:t>.10.2024 nr 1.2-2/9</w:t>
      </w:r>
      <w:r>
        <w:rPr>
          <w:rFonts w:ascii="Times New Roman" w:hAnsi="Times New Roman" w:cs="Times New Roman"/>
        </w:rPr>
        <w:t>5</w:t>
      </w:r>
      <w:r w:rsidR="00200C7F">
        <w:rPr>
          <w:rFonts w:ascii="Times New Roman" w:hAnsi="Times New Roman" w:cs="Times New Roman"/>
        </w:rPr>
        <w:t>-1</w:t>
      </w:r>
      <w:r w:rsidR="00FD554F" w:rsidRPr="008648AF">
        <w:rPr>
          <w:rFonts w:ascii="Times New Roman" w:hAnsi="Times New Roman" w:cs="Times New Roman"/>
        </w:rPr>
        <w:tab/>
      </w:r>
    </w:p>
    <w:p w14:paraId="4850FD81" w14:textId="3C15D98E" w:rsidR="002408F7" w:rsidRPr="008648AF" w:rsidRDefault="00AB41D4" w:rsidP="00954AEA">
      <w:pPr>
        <w:spacing w:line="360" w:lineRule="auto"/>
        <w:jc w:val="both"/>
        <w:rPr>
          <w:color w:val="000000"/>
          <w:sz w:val="24"/>
          <w:szCs w:val="24"/>
        </w:rPr>
      </w:pPr>
      <w:r w:rsidRPr="008648AF">
        <w:rPr>
          <w:color w:val="000000"/>
          <w:sz w:val="24"/>
          <w:szCs w:val="24"/>
        </w:rPr>
        <w:t>Sotsiaalministeerium</w:t>
      </w:r>
      <w:r w:rsidR="002408F7" w:rsidRPr="008648AF">
        <w:rPr>
          <w:color w:val="000000"/>
          <w:sz w:val="24"/>
          <w:szCs w:val="24"/>
        </w:rPr>
        <w:tab/>
      </w:r>
      <w:r w:rsidR="002408F7" w:rsidRPr="008648AF">
        <w:rPr>
          <w:color w:val="000000"/>
          <w:sz w:val="24"/>
          <w:szCs w:val="24"/>
        </w:rPr>
        <w:tab/>
      </w:r>
      <w:r w:rsidR="002408F7" w:rsidRPr="008648AF">
        <w:rPr>
          <w:color w:val="000000"/>
          <w:sz w:val="24"/>
          <w:szCs w:val="24"/>
        </w:rPr>
        <w:tab/>
      </w:r>
      <w:r w:rsidR="002408F7" w:rsidRPr="008648AF">
        <w:rPr>
          <w:color w:val="000000"/>
          <w:sz w:val="24"/>
          <w:szCs w:val="24"/>
        </w:rPr>
        <w:tab/>
      </w:r>
      <w:r w:rsidR="002408F7" w:rsidRPr="008648AF">
        <w:rPr>
          <w:color w:val="000000"/>
          <w:sz w:val="24"/>
          <w:szCs w:val="24"/>
        </w:rPr>
        <w:tab/>
      </w:r>
      <w:r w:rsidR="002408F7" w:rsidRPr="008648AF">
        <w:rPr>
          <w:color w:val="000000"/>
          <w:sz w:val="24"/>
          <w:szCs w:val="24"/>
        </w:rPr>
        <w:tab/>
      </w:r>
      <w:r w:rsidR="00200C7F">
        <w:rPr>
          <w:color w:val="000000"/>
          <w:sz w:val="24"/>
          <w:szCs w:val="24"/>
        </w:rPr>
        <w:tab/>
        <w:t>0</w:t>
      </w:r>
      <w:r w:rsidR="00954AEA">
        <w:rPr>
          <w:color w:val="000000"/>
          <w:sz w:val="24"/>
          <w:szCs w:val="24"/>
        </w:rPr>
        <w:t>2</w:t>
      </w:r>
      <w:r w:rsidR="00200C7F">
        <w:rPr>
          <w:color w:val="000000"/>
          <w:sz w:val="24"/>
          <w:szCs w:val="24"/>
        </w:rPr>
        <w:t>.10.2024 nr 1.2-2/9</w:t>
      </w:r>
      <w:r w:rsidR="00954AEA">
        <w:rPr>
          <w:color w:val="000000"/>
          <w:sz w:val="24"/>
          <w:szCs w:val="24"/>
        </w:rPr>
        <w:t>6</w:t>
      </w:r>
      <w:r w:rsidR="00200C7F">
        <w:rPr>
          <w:color w:val="000000"/>
          <w:sz w:val="24"/>
          <w:szCs w:val="24"/>
        </w:rPr>
        <w:t>-1</w:t>
      </w:r>
    </w:p>
    <w:p w14:paraId="661A245D" w14:textId="6BDB524D" w:rsidR="004201C4" w:rsidRPr="008648AF" w:rsidRDefault="00FD554F" w:rsidP="00954AEA">
      <w:pPr>
        <w:spacing w:line="360" w:lineRule="auto"/>
        <w:jc w:val="both"/>
        <w:rPr>
          <w:color w:val="000000"/>
          <w:sz w:val="24"/>
          <w:szCs w:val="24"/>
        </w:rPr>
      </w:pPr>
      <w:r w:rsidRPr="008648AF">
        <w:rPr>
          <w:color w:val="000000"/>
          <w:sz w:val="24"/>
          <w:szCs w:val="24"/>
        </w:rPr>
        <w:tab/>
      </w:r>
      <w:r w:rsidRPr="008648AF">
        <w:rPr>
          <w:color w:val="000000"/>
          <w:sz w:val="24"/>
          <w:szCs w:val="24"/>
        </w:rPr>
        <w:tab/>
      </w:r>
      <w:r w:rsidRPr="008648AF">
        <w:rPr>
          <w:color w:val="000000"/>
          <w:sz w:val="24"/>
          <w:szCs w:val="24"/>
        </w:rPr>
        <w:tab/>
      </w:r>
      <w:r w:rsidRPr="008648AF">
        <w:rPr>
          <w:color w:val="000000"/>
          <w:sz w:val="24"/>
          <w:szCs w:val="24"/>
        </w:rPr>
        <w:tab/>
      </w:r>
      <w:r w:rsidRPr="008648AF">
        <w:rPr>
          <w:color w:val="000000"/>
          <w:sz w:val="24"/>
          <w:szCs w:val="24"/>
        </w:rPr>
        <w:tab/>
      </w:r>
      <w:r w:rsidRPr="008648AF">
        <w:rPr>
          <w:color w:val="000000"/>
          <w:sz w:val="24"/>
          <w:szCs w:val="24"/>
        </w:rPr>
        <w:tab/>
      </w:r>
      <w:r w:rsidRPr="008648AF">
        <w:rPr>
          <w:color w:val="000000"/>
          <w:sz w:val="24"/>
          <w:szCs w:val="24"/>
        </w:rPr>
        <w:tab/>
      </w:r>
      <w:r w:rsidRPr="008648AF">
        <w:rPr>
          <w:color w:val="000000"/>
          <w:sz w:val="24"/>
          <w:szCs w:val="24"/>
        </w:rPr>
        <w:tab/>
        <w:t>Meie:</w:t>
      </w:r>
      <w:r w:rsidRPr="008648AF">
        <w:rPr>
          <w:color w:val="000000"/>
          <w:sz w:val="24"/>
          <w:szCs w:val="24"/>
        </w:rPr>
        <w:tab/>
      </w:r>
      <w:r w:rsidR="00200C7F">
        <w:rPr>
          <w:color w:val="000000"/>
          <w:sz w:val="24"/>
          <w:szCs w:val="24"/>
        </w:rPr>
        <w:t>10</w:t>
      </w:r>
      <w:r w:rsidR="00AB41D4" w:rsidRPr="008648AF">
        <w:rPr>
          <w:color w:val="000000"/>
          <w:sz w:val="24"/>
          <w:szCs w:val="24"/>
        </w:rPr>
        <w:t>.10</w:t>
      </w:r>
      <w:r w:rsidR="000A4A2E" w:rsidRPr="008648AF">
        <w:rPr>
          <w:color w:val="000000"/>
          <w:sz w:val="24"/>
          <w:szCs w:val="24"/>
        </w:rPr>
        <w:t>.202</w:t>
      </w:r>
      <w:r w:rsidR="00200C7F">
        <w:rPr>
          <w:color w:val="000000"/>
          <w:sz w:val="24"/>
          <w:szCs w:val="24"/>
        </w:rPr>
        <w:t>4</w:t>
      </w:r>
      <w:r w:rsidR="000A4A2E" w:rsidRPr="008648AF">
        <w:rPr>
          <w:color w:val="000000"/>
          <w:sz w:val="24"/>
          <w:szCs w:val="24"/>
        </w:rPr>
        <w:t xml:space="preserve"> nr </w:t>
      </w:r>
      <w:r w:rsidR="001F7CF5">
        <w:rPr>
          <w:color w:val="000000"/>
          <w:sz w:val="24"/>
          <w:szCs w:val="24"/>
        </w:rPr>
        <w:t>98-2B</w:t>
      </w:r>
    </w:p>
    <w:p w14:paraId="13F1F036" w14:textId="77777777" w:rsidR="002408F7" w:rsidRPr="008648AF" w:rsidRDefault="002408F7" w:rsidP="00954AEA">
      <w:pPr>
        <w:spacing w:line="360" w:lineRule="auto"/>
        <w:jc w:val="both"/>
        <w:rPr>
          <w:color w:val="000000"/>
          <w:sz w:val="24"/>
          <w:szCs w:val="24"/>
        </w:rPr>
      </w:pPr>
    </w:p>
    <w:p w14:paraId="4398F4B9" w14:textId="77777777" w:rsidR="00B67D62" w:rsidRPr="008648AF" w:rsidRDefault="00B67D62" w:rsidP="00954AEA">
      <w:pPr>
        <w:spacing w:line="360" w:lineRule="auto"/>
        <w:jc w:val="both"/>
        <w:rPr>
          <w:color w:val="000000"/>
          <w:sz w:val="24"/>
          <w:szCs w:val="24"/>
        </w:rPr>
      </w:pPr>
    </w:p>
    <w:p w14:paraId="5DF14462" w14:textId="77777777" w:rsidR="002B5DBA" w:rsidRPr="008648AF" w:rsidRDefault="006818B3" w:rsidP="00954AEA">
      <w:pPr>
        <w:spacing w:line="360" w:lineRule="auto"/>
        <w:jc w:val="both"/>
        <w:rPr>
          <w:b/>
          <w:color w:val="000000"/>
          <w:sz w:val="24"/>
          <w:szCs w:val="24"/>
        </w:rPr>
      </w:pPr>
      <w:r w:rsidRPr="008648AF">
        <w:rPr>
          <w:b/>
          <w:color w:val="000000"/>
          <w:sz w:val="24"/>
          <w:szCs w:val="24"/>
        </w:rPr>
        <w:t xml:space="preserve">Ministri määruste </w:t>
      </w:r>
      <w:r w:rsidR="00200C7F">
        <w:rPr>
          <w:b/>
          <w:color w:val="000000"/>
          <w:sz w:val="24"/>
          <w:szCs w:val="24"/>
        </w:rPr>
        <w:t xml:space="preserve"> ja määruse </w:t>
      </w:r>
      <w:r w:rsidRPr="008648AF">
        <w:rPr>
          <w:b/>
          <w:color w:val="000000"/>
          <w:sz w:val="24"/>
          <w:szCs w:val="24"/>
        </w:rPr>
        <w:t>muutmi</w:t>
      </w:r>
      <w:r w:rsidR="00200C7F">
        <w:rPr>
          <w:b/>
          <w:color w:val="000000"/>
          <w:sz w:val="24"/>
          <w:szCs w:val="24"/>
        </w:rPr>
        <w:t>s</w:t>
      </w:r>
      <w:r w:rsidRPr="008648AF">
        <w:rPr>
          <w:b/>
          <w:color w:val="000000"/>
          <w:sz w:val="24"/>
          <w:szCs w:val="24"/>
        </w:rPr>
        <w:t xml:space="preserve">e </w:t>
      </w:r>
      <w:r w:rsidR="00200C7F">
        <w:rPr>
          <w:b/>
          <w:color w:val="000000"/>
          <w:sz w:val="24"/>
          <w:szCs w:val="24"/>
        </w:rPr>
        <w:t>kooskõlastamine seoses tervishoiuteenuse osutaja kohustusliku vastutuskindlustuse seaduse ja sellega seonduvate seaduste muudatusega, sealhulgas tervishoiuteenuste korraldamise seaduse patsiendiohutuse ja kvaliteediga seotud muudatustega</w:t>
      </w:r>
    </w:p>
    <w:p w14:paraId="28C641D6" w14:textId="77777777" w:rsidR="002F234E" w:rsidRPr="0055529C" w:rsidRDefault="002F234E" w:rsidP="00954AEA">
      <w:pPr>
        <w:spacing w:line="360" w:lineRule="auto"/>
        <w:jc w:val="both"/>
        <w:rPr>
          <w:color w:val="000000"/>
          <w:sz w:val="24"/>
          <w:szCs w:val="24"/>
        </w:rPr>
      </w:pPr>
    </w:p>
    <w:p w14:paraId="58D872ED" w14:textId="77777777" w:rsidR="002F234E" w:rsidRDefault="002F234E" w:rsidP="00954AEA">
      <w:pPr>
        <w:spacing w:line="360" w:lineRule="auto"/>
        <w:jc w:val="both"/>
        <w:rPr>
          <w:sz w:val="24"/>
          <w:szCs w:val="24"/>
        </w:rPr>
      </w:pPr>
      <w:r w:rsidRPr="0055529C">
        <w:rPr>
          <w:sz w:val="24"/>
          <w:szCs w:val="24"/>
        </w:rPr>
        <w:t xml:space="preserve">Täname, et </w:t>
      </w:r>
      <w:r w:rsidR="006818B3" w:rsidRPr="0055529C">
        <w:rPr>
          <w:sz w:val="24"/>
          <w:szCs w:val="24"/>
        </w:rPr>
        <w:t xml:space="preserve">saatsite </w:t>
      </w:r>
      <w:r w:rsidRPr="0055529C">
        <w:rPr>
          <w:sz w:val="24"/>
          <w:szCs w:val="24"/>
        </w:rPr>
        <w:t>Eesti Haiglate Liidu</w:t>
      </w:r>
      <w:r w:rsidR="006818B3" w:rsidRPr="0055529C">
        <w:rPr>
          <w:sz w:val="24"/>
          <w:szCs w:val="24"/>
        </w:rPr>
        <w:t>le</w:t>
      </w:r>
      <w:r w:rsidRPr="0055529C">
        <w:rPr>
          <w:sz w:val="24"/>
          <w:szCs w:val="24"/>
        </w:rPr>
        <w:t xml:space="preserve"> (edaspidi EHL) </w:t>
      </w:r>
      <w:r w:rsidR="006818B3" w:rsidRPr="0055529C">
        <w:rPr>
          <w:sz w:val="24"/>
          <w:szCs w:val="24"/>
        </w:rPr>
        <w:t xml:space="preserve">arvamuse avaldamiseks </w:t>
      </w:r>
      <w:r w:rsidR="00200C7F" w:rsidRPr="0055529C">
        <w:rPr>
          <w:sz w:val="24"/>
          <w:szCs w:val="24"/>
        </w:rPr>
        <w:t>tervise</w:t>
      </w:r>
      <w:r w:rsidR="006818B3" w:rsidRPr="0055529C">
        <w:rPr>
          <w:sz w:val="24"/>
          <w:szCs w:val="24"/>
        </w:rPr>
        <w:t xml:space="preserve">ministri määruste </w:t>
      </w:r>
      <w:r w:rsidR="00200C7F" w:rsidRPr="0055529C">
        <w:rPr>
          <w:sz w:val="24"/>
          <w:szCs w:val="24"/>
        </w:rPr>
        <w:t xml:space="preserve">ja määruse </w:t>
      </w:r>
      <w:r w:rsidR="006818B3" w:rsidRPr="0055529C">
        <w:rPr>
          <w:sz w:val="24"/>
          <w:szCs w:val="24"/>
        </w:rPr>
        <w:t>muutmise eelnõu</w:t>
      </w:r>
      <w:r w:rsidR="00200C7F" w:rsidRPr="0055529C">
        <w:rPr>
          <w:sz w:val="24"/>
          <w:szCs w:val="24"/>
        </w:rPr>
        <w:t>d</w:t>
      </w:r>
      <w:r w:rsidR="006818B3" w:rsidRPr="0055529C">
        <w:rPr>
          <w:sz w:val="24"/>
          <w:szCs w:val="24"/>
        </w:rPr>
        <w:t>.</w:t>
      </w:r>
      <w:r w:rsidR="0059529C">
        <w:rPr>
          <w:sz w:val="24"/>
          <w:szCs w:val="24"/>
        </w:rPr>
        <w:t xml:space="preserve"> Täname, et meie liikmeid ja eriti kvaliteedi töögruppi on määruste ning süsteemi väljatöötamisel senini hästi kaasatud.</w:t>
      </w:r>
    </w:p>
    <w:p w14:paraId="02BDD32E" w14:textId="77777777" w:rsidR="0059529C" w:rsidRDefault="0059529C" w:rsidP="00954AEA">
      <w:pPr>
        <w:spacing w:line="360" w:lineRule="auto"/>
        <w:jc w:val="both"/>
        <w:rPr>
          <w:sz w:val="24"/>
          <w:szCs w:val="24"/>
        </w:rPr>
      </w:pPr>
    </w:p>
    <w:p w14:paraId="475B4076" w14:textId="6D5E8943" w:rsidR="0059529C" w:rsidRPr="0055529C" w:rsidRDefault="0059529C" w:rsidP="00954AEA">
      <w:pPr>
        <w:spacing w:line="360" w:lineRule="auto"/>
        <w:jc w:val="both"/>
        <w:rPr>
          <w:sz w:val="24"/>
          <w:szCs w:val="24"/>
        </w:rPr>
      </w:pPr>
      <w:r>
        <w:rPr>
          <w:sz w:val="24"/>
          <w:szCs w:val="24"/>
        </w:rPr>
        <w:t>Teeme ettepaneku, et patsiendiohutuse andmekogu pidamiseks vajalik</w:t>
      </w:r>
      <w:r w:rsidR="002341E8">
        <w:rPr>
          <w:sz w:val="24"/>
          <w:szCs w:val="24"/>
        </w:rPr>
        <w:t>e</w:t>
      </w:r>
      <w:r>
        <w:rPr>
          <w:sz w:val="24"/>
          <w:szCs w:val="24"/>
        </w:rPr>
        <w:t xml:space="preserve"> loendite ja klassifikatsioonide ajakohastamiseks loodaks püsiv töögrupp, kuhu on kaasatud ka EHL</w:t>
      </w:r>
      <w:r w:rsidR="00A72D46">
        <w:rPr>
          <w:sz w:val="24"/>
          <w:szCs w:val="24"/>
        </w:rPr>
        <w:t>i</w:t>
      </w:r>
      <w:r>
        <w:rPr>
          <w:sz w:val="24"/>
          <w:szCs w:val="24"/>
        </w:rPr>
        <w:t xml:space="preserve"> esindajad.</w:t>
      </w:r>
    </w:p>
    <w:p w14:paraId="12C4C3EB" w14:textId="77777777" w:rsidR="006818B3" w:rsidRPr="0055529C" w:rsidRDefault="006818B3" w:rsidP="00954AEA">
      <w:pPr>
        <w:spacing w:line="360" w:lineRule="auto"/>
        <w:jc w:val="both"/>
        <w:rPr>
          <w:sz w:val="24"/>
          <w:szCs w:val="24"/>
        </w:rPr>
      </w:pPr>
    </w:p>
    <w:p w14:paraId="219CB8B5" w14:textId="77777777" w:rsidR="006818B3" w:rsidRDefault="006818B3" w:rsidP="00954AEA">
      <w:pPr>
        <w:spacing w:line="360" w:lineRule="auto"/>
        <w:jc w:val="both"/>
        <w:rPr>
          <w:sz w:val="24"/>
          <w:szCs w:val="24"/>
        </w:rPr>
      </w:pPr>
      <w:r w:rsidRPr="0055529C">
        <w:rPr>
          <w:sz w:val="24"/>
          <w:szCs w:val="24"/>
        </w:rPr>
        <w:t xml:space="preserve">Seoses arvamuse avaldamiseks esitatud </w:t>
      </w:r>
      <w:r w:rsidR="0055529C" w:rsidRPr="0055529C">
        <w:rPr>
          <w:sz w:val="24"/>
          <w:szCs w:val="24"/>
        </w:rPr>
        <w:t>tervise</w:t>
      </w:r>
      <w:r w:rsidR="00DF7D6B" w:rsidRPr="0055529C">
        <w:rPr>
          <w:sz w:val="24"/>
          <w:szCs w:val="24"/>
        </w:rPr>
        <w:t>ministri määruse „</w:t>
      </w:r>
      <w:r w:rsidR="0059529C">
        <w:rPr>
          <w:sz w:val="24"/>
          <w:szCs w:val="24"/>
        </w:rPr>
        <w:t>Patsiendiohutusjuhtumite asutusesisene dokumenteerimine ja andmete esitamine patsiendiohutuse andmekogusse</w:t>
      </w:r>
      <w:r w:rsidR="00DF7D6B" w:rsidRPr="0055529C">
        <w:rPr>
          <w:sz w:val="24"/>
          <w:szCs w:val="24"/>
        </w:rPr>
        <w:t xml:space="preserve">“ </w:t>
      </w:r>
      <w:r w:rsidRPr="0055529C">
        <w:rPr>
          <w:sz w:val="24"/>
          <w:szCs w:val="24"/>
        </w:rPr>
        <w:t>eelnõuga tee</w:t>
      </w:r>
      <w:r w:rsidR="008648AF" w:rsidRPr="0055529C">
        <w:rPr>
          <w:sz w:val="24"/>
          <w:szCs w:val="24"/>
        </w:rPr>
        <w:t>b</w:t>
      </w:r>
      <w:r w:rsidRPr="0055529C">
        <w:rPr>
          <w:sz w:val="24"/>
          <w:szCs w:val="24"/>
        </w:rPr>
        <w:t xml:space="preserve"> EHL </w:t>
      </w:r>
      <w:r w:rsidR="008648AF" w:rsidRPr="0055529C">
        <w:rPr>
          <w:sz w:val="24"/>
          <w:szCs w:val="24"/>
        </w:rPr>
        <w:t>andmekoosseisude kohta</w:t>
      </w:r>
      <w:r w:rsidR="001A5A63" w:rsidRPr="0055529C">
        <w:rPr>
          <w:sz w:val="24"/>
          <w:szCs w:val="24"/>
        </w:rPr>
        <w:t xml:space="preserve"> </w:t>
      </w:r>
      <w:r w:rsidRPr="0055529C">
        <w:rPr>
          <w:sz w:val="24"/>
          <w:szCs w:val="24"/>
        </w:rPr>
        <w:t>järgmise ettepaneku:</w:t>
      </w:r>
    </w:p>
    <w:p w14:paraId="1466C349" w14:textId="1454009F" w:rsidR="0059529C" w:rsidRPr="00477F20" w:rsidRDefault="0059529C" w:rsidP="00954AEA">
      <w:pPr>
        <w:spacing w:line="360" w:lineRule="auto"/>
        <w:ind w:left="720"/>
        <w:jc w:val="both"/>
        <w:rPr>
          <w:sz w:val="24"/>
          <w:szCs w:val="24"/>
        </w:rPr>
      </w:pPr>
      <w:r w:rsidRPr="00477F20">
        <w:rPr>
          <w:sz w:val="24"/>
          <w:szCs w:val="24"/>
        </w:rPr>
        <w:t>Täiendada §3 lõige 1 järgnevalt: „Patsiendiohutuse andmekogusse edastatakse andmed nende patsiendiohutusjuhtumite kohta, mis on patsiendiohutusjuhtumite klassifikatsioonis nimetatud lisatunnuse</w:t>
      </w:r>
      <w:r w:rsidR="002341E8">
        <w:rPr>
          <w:sz w:val="24"/>
          <w:szCs w:val="24"/>
        </w:rPr>
        <w:t>ga</w:t>
      </w:r>
      <w:r w:rsidRPr="00477F20">
        <w:rPr>
          <w:sz w:val="24"/>
          <w:szCs w:val="24"/>
        </w:rPr>
        <w:t xml:space="preserve"> ja mis operatsioonijärgsete ning operatsiooniaegsete juhtumite korral klassifitseeruvad IV või V raskusastmesse.“</w:t>
      </w:r>
    </w:p>
    <w:p w14:paraId="455E7E98" w14:textId="77777777" w:rsidR="002F234E" w:rsidRDefault="002F234E" w:rsidP="00954AEA">
      <w:pPr>
        <w:spacing w:line="360" w:lineRule="auto"/>
        <w:jc w:val="both"/>
        <w:rPr>
          <w:color w:val="000000"/>
          <w:sz w:val="24"/>
          <w:szCs w:val="24"/>
        </w:rPr>
      </w:pPr>
    </w:p>
    <w:p w14:paraId="552B541A" w14:textId="77777777" w:rsidR="00477F20" w:rsidRDefault="00477F20" w:rsidP="00954AEA">
      <w:pPr>
        <w:spacing w:line="360" w:lineRule="auto"/>
        <w:jc w:val="both"/>
        <w:rPr>
          <w:sz w:val="24"/>
          <w:szCs w:val="24"/>
        </w:rPr>
      </w:pPr>
      <w:r w:rsidRPr="0055529C">
        <w:rPr>
          <w:sz w:val="24"/>
          <w:szCs w:val="24"/>
        </w:rPr>
        <w:t>Seoses arvamuse avaldamiseks esitatud terviseministri määruse „</w:t>
      </w:r>
      <w:r>
        <w:rPr>
          <w:sz w:val="24"/>
          <w:szCs w:val="24"/>
        </w:rPr>
        <w:t>Tervishoiuteenuse kvaliteedi ja patsiendiohutuse tagamise nõuded</w:t>
      </w:r>
      <w:r w:rsidRPr="0055529C">
        <w:rPr>
          <w:sz w:val="24"/>
          <w:szCs w:val="24"/>
        </w:rPr>
        <w:t>“ eelnõuga teeb EHL andmekoosseisude kohta järgmise ettepaneku:</w:t>
      </w:r>
    </w:p>
    <w:p w14:paraId="7A463CD6" w14:textId="77777777" w:rsidR="00477F20" w:rsidRDefault="00477F20" w:rsidP="00954AEA">
      <w:pPr>
        <w:spacing w:line="360" w:lineRule="auto"/>
        <w:ind w:left="720"/>
        <w:jc w:val="both"/>
        <w:rPr>
          <w:color w:val="000000"/>
          <w:sz w:val="24"/>
          <w:szCs w:val="24"/>
        </w:rPr>
      </w:pPr>
      <w:r>
        <w:rPr>
          <w:color w:val="000000"/>
          <w:sz w:val="24"/>
          <w:szCs w:val="24"/>
        </w:rPr>
        <w:t xml:space="preserve">Täiendada §3 lõige 5 järgnevalt: „Tervishoiuteenuse osutaja kvaliteedijuhtimise süsteemi nõue, mis on sätestatud käesoleva paragrahvi lõigetes 2 ja 3, loetakse täidetuks, kui organisatsioonis on rakendatud asjakohase eriala või kutseühenduse või teenuse osutaja </w:t>
      </w:r>
      <w:r>
        <w:rPr>
          <w:color w:val="000000"/>
          <w:sz w:val="24"/>
          <w:szCs w:val="24"/>
        </w:rPr>
        <w:lastRenderedPageBreak/>
        <w:t>ühenduse poolt koostatud ning Tervisekassa ja Terviseameti heakskiidetud või üldtunnustatud kvaliteedijuhtimise süsteemi, mille põhimõtted sobivad tervishoiuteenust osutava organisatsiooni eesmärkidega ning millele viidatakse asutuse veebilehel.</w:t>
      </w:r>
      <w:r w:rsidR="009F0397">
        <w:rPr>
          <w:color w:val="000000"/>
          <w:sz w:val="24"/>
          <w:szCs w:val="24"/>
        </w:rPr>
        <w:t xml:space="preserve"> Kvaliteedijuhtimise süsteemiks loetakse ka rahvusvaheliselt tunnustatud standardit või raamistikku.“</w:t>
      </w:r>
    </w:p>
    <w:p w14:paraId="7398E450" w14:textId="77777777" w:rsidR="009F0397" w:rsidRDefault="009F0397" w:rsidP="00954AEA">
      <w:pPr>
        <w:spacing w:line="360" w:lineRule="auto"/>
        <w:jc w:val="both"/>
        <w:rPr>
          <w:color w:val="000000"/>
          <w:sz w:val="24"/>
          <w:szCs w:val="24"/>
        </w:rPr>
      </w:pPr>
    </w:p>
    <w:p w14:paraId="4B7BB398" w14:textId="77777777" w:rsidR="009F0397" w:rsidRDefault="009F0397" w:rsidP="00954AEA">
      <w:pPr>
        <w:spacing w:line="360" w:lineRule="auto"/>
        <w:jc w:val="both"/>
        <w:rPr>
          <w:color w:val="000000"/>
          <w:sz w:val="24"/>
          <w:szCs w:val="24"/>
        </w:rPr>
      </w:pPr>
      <w:r>
        <w:rPr>
          <w:color w:val="000000"/>
          <w:sz w:val="24"/>
          <w:szCs w:val="24"/>
        </w:rPr>
        <w:t>Pädevuse tagamiseks nimetatud kohustuslike täiendkoolituste akadeemiliste tundide arv peaks meie hinnangul kõikide ametigruppide lõikes olema proportsionaalne tööajaga.</w:t>
      </w:r>
    </w:p>
    <w:p w14:paraId="76874AC9" w14:textId="77777777" w:rsidR="003550D6" w:rsidRDefault="003550D6" w:rsidP="00954AEA">
      <w:pPr>
        <w:spacing w:line="360" w:lineRule="auto"/>
        <w:jc w:val="both"/>
        <w:rPr>
          <w:color w:val="000000"/>
          <w:sz w:val="24"/>
          <w:szCs w:val="24"/>
        </w:rPr>
      </w:pPr>
    </w:p>
    <w:p w14:paraId="0E4E7E9D" w14:textId="2D47F8F9" w:rsidR="002341E8" w:rsidRDefault="002341E8" w:rsidP="00954AEA">
      <w:pPr>
        <w:spacing w:line="360" w:lineRule="auto"/>
        <w:jc w:val="both"/>
        <w:rPr>
          <w:sz w:val="24"/>
          <w:szCs w:val="24"/>
        </w:rPr>
      </w:pPr>
      <w:r w:rsidRPr="0055529C">
        <w:rPr>
          <w:sz w:val="24"/>
          <w:szCs w:val="24"/>
        </w:rPr>
        <w:t>Seoses arvamuse avaldamiseks esitatud terviseministri määruse „</w:t>
      </w:r>
      <w:r>
        <w:rPr>
          <w:color w:val="000000"/>
          <w:sz w:val="24"/>
          <w:szCs w:val="24"/>
        </w:rPr>
        <w:t>Vastutuskindl</w:t>
      </w:r>
      <w:r w:rsidR="00245D61">
        <w:rPr>
          <w:color w:val="000000"/>
          <w:sz w:val="24"/>
          <w:szCs w:val="24"/>
        </w:rPr>
        <w:t>u</w:t>
      </w:r>
      <w:r>
        <w:rPr>
          <w:color w:val="000000"/>
          <w:sz w:val="24"/>
          <w:szCs w:val="24"/>
        </w:rPr>
        <w:t>stuse lepituskomisjoni</w:t>
      </w:r>
      <w:r w:rsidRPr="0055529C">
        <w:rPr>
          <w:sz w:val="24"/>
          <w:szCs w:val="24"/>
        </w:rPr>
        <w:t>“ eelnõuga teeb EHL järgmise ettepaneku:</w:t>
      </w:r>
    </w:p>
    <w:p w14:paraId="4583F0D7" w14:textId="14029B51" w:rsidR="003550D6" w:rsidRPr="003550D6" w:rsidRDefault="003550D6" w:rsidP="00954AEA">
      <w:pPr>
        <w:spacing w:line="360" w:lineRule="auto"/>
        <w:ind w:left="720"/>
        <w:jc w:val="both"/>
        <w:rPr>
          <w:sz w:val="24"/>
          <w:szCs w:val="24"/>
        </w:rPr>
      </w:pPr>
      <w:r w:rsidRPr="003550D6">
        <w:rPr>
          <w:sz w:val="24"/>
          <w:szCs w:val="24"/>
        </w:rPr>
        <w:t xml:space="preserve">Määruse  §5 lõige 2 sätestab, et tasu arvestamisel võetakse arvesse tööd juhtumi dokumentidega, lepitusosalistega ning osalemist koosolekutel ja lepituskohtumistel. Komisjoni liikme valmisolekut komisjoni töös osalemiseks võib tasustada täiendavalt. TOKVS § 25 lg 6 kohaselt maksab kindlustusandja Terviseametile lepitusasja läbiviimise ja sellega seotud kulude eest mõistliku tasu, mis arvutatakse faktiliselt kantud kulude alusel. Valdkonna eest vastutav minister võib kehtestada ka kulude arvestamise metoodika. </w:t>
      </w:r>
    </w:p>
    <w:p w14:paraId="71BB3EDF" w14:textId="0A0F5B63" w:rsidR="003550D6" w:rsidRPr="003550D6" w:rsidRDefault="003550D6" w:rsidP="00954AEA">
      <w:pPr>
        <w:spacing w:line="360" w:lineRule="auto"/>
        <w:ind w:left="720"/>
        <w:jc w:val="both"/>
        <w:rPr>
          <w:sz w:val="24"/>
          <w:szCs w:val="24"/>
        </w:rPr>
      </w:pPr>
      <w:r w:rsidRPr="003550D6">
        <w:rPr>
          <w:sz w:val="24"/>
          <w:szCs w:val="24"/>
        </w:rPr>
        <w:t>On selge, et kindlustusandja peegeldab kõik menetlusega seotud kulud oma kindlustuspakkumusse ehk siis need jäävad tegelikkuses tervishoiuteenuse osutaja kanda, mistõttu on oluline, et need oleks võimalikult selged ja piiritletud. Umbmäärane komisjoni töös osalemiseks valmisoleku tasu – iseäranis olukorras, kus kulud kindlustusele ületavad hetkel niigi mõistlikkuse piiri, samas on riik justkui orienteeritud kokkuhoiupoliitikale  – põhjendatuna ei näi ning õiguskindlust ei lisa. Teeme ettepaneku taoline tasu välistada.</w:t>
      </w:r>
    </w:p>
    <w:p w14:paraId="63A5A2A9" w14:textId="77777777" w:rsidR="00477F20" w:rsidRPr="0055529C" w:rsidRDefault="00477F20" w:rsidP="00954AEA">
      <w:pPr>
        <w:spacing w:line="360" w:lineRule="auto"/>
        <w:jc w:val="both"/>
        <w:rPr>
          <w:color w:val="000000"/>
          <w:sz w:val="24"/>
          <w:szCs w:val="24"/>
        </w:rPr>
      </w:pPr>
    </w:p>
    <w:p w14:paraId="645E226E" w14:textId="49D107CC" w:rsidR="0055529C" w:rsidRPr="0055529C" w:rsidRDefault="0055529C" w:rsidP="00954AEA">
      <w:pPr>
        <w:spacing w:line="360" w:lineRule="auto"/>
        <w:jc w:val="both"/>
        <w:rPr>
          <w:bCs/>
          <w:sz w:val="24"/>
          <w:szCs w:val="24"/>
        </w:rPr>
      </w:pPr>
      <w:r w:rsidRPr="0055529C">
        <w:rPr>
          <w:color w:val="000000"/>
          <w:sz w:val="24"/>
          <w:szCs w:val="24"/>
        </w:rPr>
        <w:t>Seoses eelpool nimetatud määrustes ning määruse seletuskirjades mitmetes kohtades nimetatud või viidatud kvaliteedi ja/või patsiendiohutuse ekspertide kaasamise</w:t>
      </w:r>
      <w:r w:rsidR="00245D61">
        <w:rPr>
          <w:color w:val="000000"/>
          <w:sz w:val="24"/>
          <w:szCs w:val="24"/>
        </w:rPr>
        <w:t>ga</w:t>
      </w:r>
      <w:r w:rsidRPr="0055529C">
        <w:rPr>
          <w:color w:val="000000"/>
          <w:sz w:val="24"/>
          <w:szCs w:val="24"/>
        </w:rPr>
        <w:t xml:space="preserve"> tulevikus, </w:t>
      </w:r>
      <w:r w:rsidRPr="0055529C">
        <w:rPr>
          <w:bCs/>
          <w:sz w:val="24"/>
          <w:szCs w:val="24"/>
        </w:rPr>
        <w:t>teeme ettepaneku lisada erialanõunike või erialakomisjonide koosseisu ka kvaliteedi eripädevuse või pika valdkondliku töökogemusega arsti</w:t>
      </w:r>
      <w:r w:rsidR="001F06CB">
        <w:rPr>
          <w:bCs/>
          <w:sz w:val="24"/>
          <w:szCs w:val="24"/>
        </w:rPr>
        <w:t>(</w:t>
      </w:r>
      <w:r w:rsidRPr="0055529C">
        <w:rPr>
          <w:bCs/>
          <w:sz w:val="24"/>
          <w:szCs w:val="24"/>
        </w:rPr>
        <w:t>d</w:t>
      </w:r>
      <w:r w:rsidR="001F06CB">
        <w:rPr>
          <w:bCs/>
          <w:sz w:val="24"/>
          <w:szCs w:val="24"/>
        </w:rPr>
        <w:t>)</w:t>
      </w:r>
      <w:r w:rsidRPr="0055529C">
        <w:rPr>
          <w:bCs/>
          <w:sz w:val="24"/>
          <w:szCs w:val="24"/>
        </w:rPr>
        <w:t>. Eesti Haiglate Lii</w:t>
      </w:r>
      <w:r w:rsidR="00954AEA">
        <w:rPr>
          <w:bCs/>
          <w:sz w:val="24"/>
          <w:szCs w:val="24"/>
        </w:rPr>
        <w:t>du poolt</w:t>
      </w:r>
      <w:r w:rsidRPr="0055529C">
        <w:rPr>
          <w:bCs/>
          <w:sz w:val="24"/>
          <w:szCs w:val="24"/>
        </w:rPr>
        <w:t xml:space="preserve"> o</w:t>
      </w:r>
      <w:r w:rsidR="00954AEA">
        <w:rPr>
          <w:bCs/>
          <w:sz w:val="24"/>
          <w:szCs w:val="24"/>
        </w:rPr>
        <w:t>leme valmis nimetama oma esindaja(d).</w:t>
      </w:r>
    </w:p>
    <w:p w14:paraId="7E9BAD4A" w14:textId="77777777" w:rsidR="002F234E" w:rsidRPr="0055529C" w:rsidRDefault="002F234E" w:rsidP="00954AEA">
      <w:pPr>
        <w:spacing w:line="360" w:lineRule="auto"/>
        <w:jc w:val="both"/>
        <w:rPr>
          <w:color w:val="000000"/>
          <w:sz w:val="24"/>
          <w:szCs w:val="24"/>
        </w:rPr>
      </w:pPr>
    </w:p>
    <w:p w14:paraId="3553F961" w14:textId="77777777" w:rsidR="00D85FAB" w:rsidRPr="008648AF" w:rsidRDefault="00D85FAB" w:rsidP="00954AEA">
      <w:pPr>
        <w:spacing w:line="360" w:lineRule="auto"/>
        <w:jc w:val="both"/>
        <w:rPr>
          <w:color w:val="000000"/>
          <w:sz w:val="24"/>
          <w:szCs w:val="24"/>
        </w:rPr>
      </w:pPr>
      <w:r w:rsidRPr="008648AF">
        <w:rPr>
          <w:color w:val="000000"/>
          <w:sz w:val="24"/>
          <w:szCs w:val="24"/>
        </w:rPr>
        <w:t>Lugupidamisega</w:t>
      </w:r>
    </w:p>
    <w:p w14:paraId="7192BDB3" w14:textId="77777777" w:rsidR="00915AB5" w:rsidRPr="008648AF" w:rsidRDefault="00915AB5" w:rsidP="00954AEA">
      <w:pPr>
        <w:spacing w:line="360" w:lineRule="auto"/>
        <w:jc w:val="both"/>
        <w:rPr>
          <w:color w:val="000000"/>
          <w:sz w:val="24"/>
          <w:szCs w:val="24"/>
        </w:rPr>
      </w:pPr>
    </w:p>
    <w:p w14:paraId="25847676" w14:textId="77777777" w:rsidR="00850BB2" w:rsidRPr="008648AF" w:rsidRDefault="0080091C" w:rsidP="00954AEA">
      <w:pPr>
        <w:spacing w:line="360" w:lineRule="auto"/>
        <w:jc w:val="both"/>
        <w:rPr>
          <w:color w:val="000000"/>
          <w:sz w:val="24"/>
          <w:szCs w:val="24"/>
        </w:rPr>
      </w:pPr>
      <w:r w:rsidRPr="008648AF">
        <w:rPr>
          <w:color w:val="000000"/>
          <w:sz w:val="24"/>
          <w:szCs w:val="24"/>
        </w:rPr>
        <w:t>/allkirjastatud digitaalselt/</w:t>
      </w:r>
    </w:p>
    <w:p w14:paraId="466E8C5C" w14:textId="77777777" w:rsidR="00D85FAB" w:rsidRPr="008648AF" w:rsidRDefault="00D85FAB" w:rsidP="00954AEA">
      <w:pPr>
        <w:spacing w:line="360" w:lineRule="auto"/>
        <w:jc w:val="both"/>
        <w:rPr>
          <w:color w:val="000000"/>
          <w:sz w:val="24"/>
          <w:szCs w:val="24"/>
        </w:rPr>
      </w:pPr>
      <w:r w:rsidRPr="008648AF">
        <w:rPr>
          <w:color w:val="000000"/>
          <w:sz w:val="24"/>
          <w:szCs w:val="24"/>
        </w:rPr>
        <w:t>Urmas Sule</w:t>
      </w:r>
    </w:p>
    <w:p w14:paraId="1A0B74EC" w14:textId="77777777" w:rsidR="0008782A" w:rsidRPr="008648AF" w:rsidRDefault="00D85FAB" w:rsidP="00954AEA">
      <w:pPr>
        <w:spacing w:line="360" w:lineRule="auto"/>
        <w:jc w:val="both"/>
        <w:rPr>
          <w:color w:val="000000"/>
          <w:sz w:val="24"/>
          <w:szCs w:val="24"/>
        </w:rPr>
      </w:pPr>
      <w:r w:rsidRPr="008648AF">
        <w:rPr>
          <w:color w:val="000000"/>
          <w:sz w:val="24"/>
          <w:szCs w:val="24"/>
        </w:rPr>
        <w:t>Juhatuse esimees</w:t>
      </w:r>
    </w:p>
    <w:sectPr w:rsidR="0008782A" w:rsidRPr="008648AF" w:rsidSect="000B5381">
      <w:headerReference w:type="first" r:id="rId8"/>
      <w:footerReference w:type="first" r:id="rId9"/>
      <w:pgSz w:w="11907" w:h="16840" w:code="9"/>
      <w:pgMar w:top="1202" w:right="1021" w:bottom="1202" w:left="1191" w:header="425" w:footer="3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02934" w14:textId="77777777" w:rsidR="000E20AE" w:rsidRDefault="000E20AE">
      <w:r>
        <w:separator/>
      </w:r>
    </w:p>
  </w:endnote>
  <w:endnote w:type="continuationSeparator" w:id="0">
    <w:p w14:paraId="15B37B55" w14:textId="77777777" w:rsidR="000E20AE" w:rsidRDefault="000E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DEC6D" w14:textId="77777777" w:rsidR="00B1061F" w:rsidRDefault="00B1061F">
    <w:pPr>
      <w:pStyle w:val="Footer"/>
      <w:pBdr>
        <w:top w:val="single" w:sz="4" w:space="1" w:color="auto"/>
      </w:pBdr>
      <w:tabs>
        <w:tab w:val="clear" w:pos="8640"/>
        <w:tab w:val="right" w:pos="9214"/>
      </w:tabs>
      <w:rPr>
        <w:rFonts w:ascii="Arial" w:hAnsi="Arial"/>
      </w:rPr>
    </w:pPr>
    <w:r>
      <w:rPr>
        <w:rFonts w:ascii="Arial" w:hAnsi="Arial"/>
      </w:rPr>
      <w:t xml:space="preserve">  Lõõtsa 8</w:t>
    </w:r>
    <w:r>
      <w:rPr>
        <w:rFonts w:ascii="Arial" w:hAnsi="Arial"/>
      </w:rPr>
      <w:tab/>
      <w:t xml:space="preserve">                                  TEL. 677 7010                                  SWEDBANK</w:t>
    </w:r>
    <w:r>
      <w:rPr>
        <w:rFonts w:ascii="Arial" w:hAnsi="Arial"/>
      </w:rPr>
      <w:tab/>
    </w:r>
    <w:r>
      <w:rPr>
        <w:rFonts w:ascii="Arial" w:hAnsi="Arial"/>
      </w:rPr>
      <w:tab/>
    </w:r>
  </w:p>
  <w:p w14:paraId="0E741699" w14:textId="77777777" w:rsidR="00B1061F" w:rsidRDefault="00B1061F">
    <w:pPr>
      <w:pStyle w:val="Footer"/>
      <w:pBdr>
        <w:top w:val="single" w:sz="4" w:space="1" w:color="auto"/>
      </w:pBdr>
      <w:tabs>
        <w:tab w:val="clear" w:pos="8640"/>
        <w:tab w:val="right" w:pos="9214"/>
      </w:tabs>
      <w:rPr>
        <w:rFonts w:ascii="Arial" w:hAnsi="Arial"/>
      </w:rPr>
    </w:pPr>
    <w:r>
      <w:rPr>
        <w:rFonts w:ascii="Arial" w:hAnsi="Arial"/>
      </w:rPr>
      <w:t xml:space="preserve">  11415 TALLINN</w:t>
    </w:r>
    <w:r>
      <w:rPr>
        <w:rFonts w:ascii="Arial" w:hAnsi="Arial"/>
      </w:rPr>
      <w:tab/>
      <w:t xml:space="preserve">                             info@haiglateliit.ee                           EE202200001120101998</w:t>
    </w:r>
  </w:p>
  <w:p w14:paraId="1693AEF2" w14:textId="77777777" w:rsidR="00B1061F" w:rsidRDefault="00B1061F">
    <w:pPr>
      <w:pStyle w:val="Footer"/>
      <w:pBdr>
        <w:top w:val="single" w:sz="4" w:space="1" w:color="auto"/>
      </w:pBdr>
      <w:tabs>
        <w:tab w:val="clear" w:pos="8640"/>
        <w:tab w:val="right" w:pos="9214"/>
      </w:tabs>
      <w:rPr>
        <w:rFonts w:ascii="Arial" w:hAnsi="Arial"/>
      </w:rPr>
    </w:pPr>
    <w:r>
      <w:rPr>
        <w:rFonts w:ascii="Arial" w:hAnsi="Arial"/>
      </w:rPr>
      <w:t xml:space="preserve">  EESTI</w:t>
    </w:r>
    <w:r>
      <w:rPr>
        <w:rFonts w:ascii="Arial" w:hAnsi="Arial"/>
      </w:rPr>
      <w:tab/>
      <w:t xml:space="preserve">                  </w:t>
    </w:r>
    <w:r>
      <w:rPr>
        <w:rFonts w:ascii="Arial" w:hAnsi="Arial"/>
      </w:rPr>
      <w:tab/>
      <w:t>Registreerimisnumber 80031629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C7F6A" w14:textId="77777777" w:rsidR="000E20AE" w:rsidRDefault="000E20AE">
      <w:r>
        <w:separator/>
      </w:r>
    </w:p>
  </w:footnote>
  <w:footnote w:type="continuationSeparator" w:id="0">
    <w:p w14:paraId="705A176B" w14:textId="77777777" w:rsidR="000E20AE" w:rsidRDefault="000E2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3FB57" w14:textId="77777777" w:rsidR="00B1061F" w:rsidRDefault="00376A48">
    <w:pPr>
      <w:pStyle w:val="Header"/>
    </w:pPr>
    <w:r>
      <w:rPr>
        <w:noProof/>
        <w:lang w:eastAsia="et-EE"/>
      </w:rPr>
      <w:drawing>
        <wp:inline distT="0" distB="0" distL="0" distR="0" wp14:anchorId="23E279E2" wp14:editId="426A8D2C">
          <wp:extent cx="3452495" cy="1272540"/>
          <wp:effectExtent l="0" t="0" r="0" b="0"/>
          <wp:docPr id="1" name="Pilt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2495" cy="1272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17EF"/>
    <w:multiLevelType w:val="hybridMultilevel"/>
    <w:tmpl w:val="143C9F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17C2314"/>
    <w:multiLevelType w:val="hybridMultilevel"/>
    <w:tmpl w:val="4CA2375E"/>
    <w:lvl w:ilvl="0" w:tplc="77B01BF6">
      <w:numFmt w:val="bullet"/>
      <w:lvlText w:val=""/>
      <w:lvlJc w:val="left"/>
      <w:pPr>
        <w:ind w:left="555" w:hanging="405"/>
      </w:pPr>
      <w:rPr>
        <w:rFonts w:ascii="Symbol" w:eastAsia="Times New Roman" w:hAnsi="Symbol" w:cs="Times New Roman" w:hint="default"/>
        <w:color w:val="333333"/>
        <w:sz w:val="20"/>
      </w:rPr>
    </w:lvl>
    <w:lvl w:ilvl="1" w:tplc="04250003" w:tentative="1">
      <w:start w:val="1"/>
      <w:numFmt w:val="bullet"/>
      <w:lvlText w:val="o"/>
      <w:lvlJc w:val="left"/>
      <w:pPr>
        <w:ind w:left="1230" w:hanging="360"/>
      </w:pPr>
      <w:rPr>
        <w:rFonts w:ascii="Courier New" w:hAnsi="Courier New" w:cs="Courier New" w:hint="default"/>
      </w:rPr>
    </w:lvl>
    <w:lvl w:ilvl="2" w:tplc="04250005" w:tentative="1">
      <w:start w:val="1"/>
      <w:numFmt w:val="bullet"/>
      <w:lvlText w:val=""/>
      <w:lvlJc w:val="left"/>
      <w:pPr>
        <w:ind w:left="1950" w:hanging="360"/>
      </w:pPr>
      <w:rPr>
        <w:rFonts w:ascii="Wingdings" w:hAnsi="Wingdings" w:hint="default"/>
      </w:rPr>
    </w:lvl>
    <w:lvl w:ilvl="3" w:tplc="04250001" w:tentative="1">
      <w:start w:val="1"/>
      <w:numFmt w:val="bullet"/>
      <w:lvlText w:val=""/>
      <w:lvlJc w:val="left"/>
      <w:pPr>
        <w:ind w:left="2670" w:hanging="360"/>
      </w:pPr>
      <w:rPr>
        <w:rFonts w:ascii="Symbol" w:hAnsi="Symbol" w:hint="default"/>
      </w:rPr>
    </w:lvl>
    <w:lvl w:ilvl="4" w:tplc="04250003" w:tentative="1">
      <w:start w:val="1"/>
      <w:numFmt w:val="bullet"/>
      <w:lvlText w:val="o"/>
      <w:lvlJc w:val="left"/>
      <w:pPr>
        <w:ind w:left="3390" w:hanging="360"/>
      </w:pPr>
      <w:rPr>
        <w:rFonts w:ascii="Courier New" w:hAnsi="Courier New" w:cs="Courier New" w:hint="default"/>
      </w:rPr>
    </w:lvl>
    <w:lvl w:ilvl="5" w:tplc="04250005" w:tentative="1">
      <w:start w:val="1"/>
      <w:numFmt w:val="bullet"/>
      <w:lvlText w:val=""/>
      <w:lvlJc w:val="left"/>
      <w:pPr>
        <w:ind w:left="4110" w:hanging="360"/>
      </w:pPr>
      <w:rPr>
        <w:rFonts w:ascii="Wingdings" w:hAnsi="Wingdings" w:hint="default"/>
      </w:rPr>
    </w:lvl>
    <w:lvl w:ilvl="6" w:tplc="04250001" w:tentative="1">
      <w:start w:val="1"/>
      <w:numFmt w:val="bullet"/>
      <w:lvlText w:val=""/>
      <w:lvlJc w:val="left"/>
      <w:pPr>
        <w:ind w:left="4830" w:hanging="360"/>
      </w:pPr>
      <w:rPr>
        <w:rFonts w:ascii="Symbol" w:hAnsi="Symbol" w:hint="default"/>
      </w:rPr>
    </w:lvl>
    <w:lvl w:ilvl="7" w:tplc="04250003" w:tentative="1">
      <w:start w:val="1"/>
      <w:numFmt w:val="bullet"/>
      <w:lvlText w:val="o"/>
      <w:lvlJc w:val="left"/>
      <w:pPr>
        <w:ind w:left="5550" w:hanging="360"/>
      </w:pPr>
      <w:rPr>
        <w:rFonts w:ascii="Courier New" w:hAnsi="Courier New" w:cs="Courier New" w:hint="default"/>
      </w:rPr>
    </w:lvl>
    <w:lvl w:ilvl="8" w:tplc="04250005" w:tentative="1">
      <w:start w:val="1"/>
      <w:numFmt w:val="bullet"/>
      <w:lvlText w:val=""/>
      <w:lvlJc w:val="left"/>
      <w:pPr>
        <w:ind w:left="6270" w:hanging="360"/>
      </w:pPr>
      <w:rPr>
        <w:rFonts w:ascii="Wingdings" w:hAnsi="Wingdings" w:hint="default"/>
      </w:rPr>
    </w:lvl>
  </w:abstractNum>
  <w:abstractNum w:abstractNumId="2" w15:restartNumberingAfterBreak="0">
    <w:nsid w:val="01D32D88"/>
    <w:multiLevelType w:val="hybridMultilevel"/>
    <w:tmpl w:val="CE76FB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6E3637A"/>
    <w:multiLevelType w:val="hybridMultilevel"/>
    <w:tmpl w:val="35682D52"/>
    <w:lvl w:ilvl="0" w:tplc="04250001">
      <w:start w:val="1"/>
      <w:numFmt w:val="bullet"/>
      <w:lvlText w:val=""/>
      <w:lvlJc w:val="left"/>
      <w:pPr>
        <w:ind w:left="767" w:hanging="360"/>
      </w:pPr>
      <w:rPr>
        <w:rFonts w:ascii="Symbol" w:hAnsi="Symbol" w:hint="default"/>
      </w:rPr>
    </w:lvl>
    <w:lvl w:ilvl="1" w:tplc="04250003" w:tentative="1">
      <w:start w:val="1"/>
      <w:numFmt w:val="bullet"/>
      <w:lvlText w:val="o"/>
      <w:lvlJc w:val="left"/>
      <w:pPr>
        <w:ind w:left="1487" w:hanging="360"/>
      </w:pPr>
      <w:rPr>
        <w:rFonts w:ascii="Courier New" w:hAnsi="Courier New" w:cs="Courier New" w:hint="default"/>
      </w:rPr>
    </w:lvl>
    <w:lvl w:ilvl="2" w:tplc="04250005" w:tentative="1">
      <w:start w:val="1"/>
      <w:numFmt w:val="bullet"/>
      <w:lvlText w:val=""/>
      <w:lvlJc w:val="left"/>
      <w:pPr>
        <w:ind w:left="2207" w:hanging="360"/>
      </w:pPr>
      <w:rPr>
        <w:rFonts w:ascii="Wingdings" w:hAnsi="Wingdings" w:hint="default"/>
      </w:rPr>
    </w:lvl>
    <w:lvl w:ilvl="3" w:tplc="04250001" w:tentative="1">
      <w:start w:val="1"/>
      <w:numFmt w:val="bullet"/>
      <w:lvlText w:val=""/>
      <w:lvlJc w:val="left"/>
      <w:pPr>
        <w:ind w:left="2927" w:hanging="360"/>
      </w:pPr>
      <w:rPr>
        <w:rFonts w:ascii="Symbol" w:hAnsi="Symbol" w:hint="default"/>
      </w:rPr>
    </w:lvl>
    <w:lvl w:ilvl="4" w:tplc="04250003" w:tentative="1">
      <w:start w:val="1"/>
      <w:numFmt w:val="bullet"/>
      <w:lvlText w:val="o"/>
      <w:lvlJc w:val="left"/>
      <w:pPr>
        <w:ind w:left="3647" w:hanging="360"/>
      </w:pPr>
      <w:rPr>
        <w:rFonts w:ascii="Courier New" w:hAnsi="Courier New" w:cs="Courier New" w:hint="default"/>
      </w:rPr>
    </w:lvl>
    <w:lvl w:ilvl="5" w:tplc="04250005" w:tentative="1">
      <w:start w:val="1"/>
      <w:numFmt w:val="bullet"/>
      <w:lvlText w:val=""/>
      <w:lvlJc w:val="left"/>
      <w:pPr>
        <w:ind w:left="4367" w:hanging="360"/>
      </w:pPr>
      <w:rPr>
        <w:rFonts w:ascii="Wingdings" w:hAnsi="Wingdings" w:hint="default"/>
      </w:rPr>
    </w:lvl>
    <w:lvl w:ilvl="6" w:tplc="04250001" w:tentative="1">
      <w:start w:val="1"/>
      <w:numFmt w:val="bullet"/>
      <w:lvlText w:val=""/>
      <w:lvlJc w:val="left"/>
      <w:pPr>
        <w:ind w:left="5087" w:hanging="360"/>
      </w:pPr>
      <w:rPr>
        <w:rFonts w:ascii="Symbol" w:hAnsi="Symbol" w:hint="default"/>
      </w:rPr>
    </w:lvl>
    <w:lvl w:ilvl="7" w:tplc="04250003" w:tentative="1">
      <w:start w:val="1"/>
      <w:numFmt w:val="bullet"/>
      <w:lvlText w:val="o"/>
      <w:lvlJc w:val="left"/>
      <w:pPr>
        <w:ind w:left="5807" w:hanging="360"/>
      </w:pPr>
      <w:rPr>
        <w:rFonts w:ascii="Courier New" w:hAnsi="Courier New" w:cs="Courier New" w:hint="default"/>
      </w:rPr>
    </w:lvl>
    <w:lvl w:ilvl="8" w:tplc="04250005" w:tentative="1">
      <w:start w:val="1"/>
      <w:numFmt w:val="bullet"/>
      <w:lvlText w:val=""/>
      <w:lvlJc w:val="left"/>
      <w:pPr>
        <w:ind w:left="6527" w:hanging="360"/>
      </w:pPr>
      <w:rPr>
        <w:rFonts w:ascii="Wingdings" w:hAnsi="Wingdings" w:hint="default"/>
      </w:rPr>
    </w:lvl>
  </w:abstractNum>
  <w:abstractNum w:abstractNumId="4" w15:restartNumberingAfterBreak="0">
    <w:nsid w:val="0BBB390E"/>
    <w:multiLevelType w:val="hybridMultilevel"/>
    <w:tmpl w:val="008C570E"/>
    <w:lvl w:ilvl="0" w:tplc="126E70AC">
      <w:start w:val="1"/>
      <w:numFmt w:val="decimal"/>
      <w:lvlText w:val="%1."/>
      <w:lvlJc w:val="left"/>
      <w:pPr>
        <w:ind w:left="720" w:hanging="360"/>
      </w:pPr>
      <w:rPr>
        <w:rFonts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0BE21C7A"/>
    <w:multiLevelType w:val="hybridMultilevel"/>
    <w:tmpl w:val="E4FE8F9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C4F7699"/>
    <w:multiLevelType w:val="hybridMultilevel"/>
    <w:tmpl w:val="3DF2DA3E"/>
    <w:lvl w:ilvl="0" w:tplc="77B01BF6">
      <w:numFmt w:val="bullet"/>
      <w:lvlText w:val=""/>
      <w:lvlJc w:val="left"/>
      <w:pPr>
        <w:ind w:left="555" w:hanging="405"/>
      </w:pPr>
      <w:rPr>
        <w:rFonts w:ascii="Symbol" w:eastAsia="Times New Roman" w:hAnsi="Symbol" w:cs="Times New Roman" w:hint="default"/>
        <w:color w:val="333333"/>
        <w:sz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41772FC"/>
    <w:multiLevelType w:val="hybridMultilevel"/>
    <w:tmpl w:val="0EF4F9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790133F"/>
    <w:multiLevelType w:val="hybridMultilevel"/>
    <w:tmpl w:val="56E2AE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8FD5099"/>
    <w:multiLevelType w:val="hybridMultilevel"/>
    <w:tmpl w:val="7940FEF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0" w15:restartNumberingAfterBreak="0">
    <w:nsid w:val="1CDD08CE"/>
    <w:multiLevelType w:val="hybridMultilevel"/>
    <w:tmpl w:val="A25C199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D601A06"/>
    <w:multiLevelType w:val="hybridMultilevel"/>
    <w:tmpl w:val="2EF01B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B89674A"/>
    <w:multiLevelType w:val="hybridMultilevel"/>
    <w:tmpl w:val="71D8D9F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17D4DB8"/>
    <w:multiLevelType w:val="hybridMultilevel"/>
    <w:tmpl w:val="A7063D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5D321AC"/>
    <w:multiLevelType w:val="multilevel"/>
    <w:tmpl w:val="EDB6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AD376D"/>
    <w:multiLevelType w:val="hybridMultilevel"/>
    <w:tmpl w:val="3DFC5D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8D328F6"/>
    <w:multiLevelType w:val="hybridMultilevel"/>
    <w:tmpl w:val="92FE82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BF14CDD"/>
    <w:multiLevelType w:val="hybridMultilevel"/>
    <w:tmpl w:val="DFAEC160"/>
    <w:lvl w:ilvl="0" w:tplc="04250001">
      <w:start w:val="1"/>
      <w:numFmt w:val="bullet"/>
      <w:lvlText w:val=""/>
      <w:lvlJc w:val="left"/>
      <w:pPr>
        <w:ind w:left="767" w:hanging="360"/>
      </w:pPr>
      <w:rPr>
        <w:rFonts w:ascii="Symbol" w:hAnsi="Symbol" w:hint="default"/>
      </w:rPr>
    </w:lvl>
    <w:lvl w:ilvl="1" w:tplc="04250003" w:tentative="1">
      <w:start w:val="1"/>
      <w:numFmt w:val="bullet"/>
      <w:lvlText w:val="o"/>
      <w:lvlJc w:val="left"/>
      <w:pPr>
        <w:ind w:left="1487" w:hanging="360"/>
      </w:pPr>
      <w:rPr>
        <w:rFonts w:ascii="Courier New" w:hAnsi="Courier New" w:cs="Courier New" w:hint="default"/>
      </w:rPr>
    </w:lvl>
    <w:lvl w:ilvl="2" w:tplc="04250005" w:tentative="1">
      <w:start w:val="1"/>
      <w:numFmt w:val="bullet"/>
      <w:lvlText w:val=""/>
      <w:lvlJc w:val="left"/>
      <w:pPr>
        <w:ind w:left="2207" w:hanging="360"/>
      </w:pPr>
      <w:rPr>
        <w:rFonts w:ascii="Wingdings" w:hAnsi="Wingdings" w:hint="default"/>
      </w:rPr>
    </w:lvl>
    <w:lvl w:ilvl="3" w:tplc="04250001" w:tentative="1">
      <w:start w:val="1"/>
      <w:numFmt w:val="bullet"/>
      <w:lvlText w:val=""/>
      <w:lvlJc w:val="left"/>
      <w:pPr>
        <w:ind w:left="2927" w:hanging="360"/>
      </w:pPr>
      <w:rPr>
        <w:rFonts w:ascii="Symbol" w:hAnsi="Symbol" w:hint="default"/>
      </w:rPr>
    </w:lvl>
    <w:lvl w:ilvl="4" w:tplc="04250003" w:tentative="1">
      <w:start w:val="1"/>
      <w:numFmt w:val="bullet"/>
      <w:lvlText w:val="o"/>
      <w:lvlJc w:val="left"/>
      <w:pPr>
        <w:ind w:left="3647" w:hanging="360"/>
      </w:pPr>
      <w:rPr>
        <w:rFonts w:ascii="Courier New" w:hAnsi="Courier New" w:cs="Courier New" w:hint="default"/>
      </w:rPr>
    </w:lvl>
    <w:lvl w:ilvl="5" w:tplc="04250005" w:tentative="1">
      <w:start w:val="1"/>
      <w:numFmt w:val="bullet"/>
      <w:lvlText w:val=""/>
      <w:lvlJc w:val="left"/>
      <w:pPr>
        <w:ind w:left="4367" w:hanging="360"/>
      </w:pPr>
      <w:rPr>
        <w:rFonts w:ascii="Wingdings" w:hAnsi="Wingdings" w:hint="default"/>
      </w:rPr>
    </w:lvl>
    <w:lvl w:ilvl="6" w:tplc="04250001" w:tentative="1">
      <w:start w:val="1"/>
      <w:numFmt w:val="bullet"/>
      <w:lvlText w:val=""/>
      <w:lvlJc w:val="left"/>
      <w:pPr>
        <w:ind w:left="5087" w:hanging="360"/>
      </w:pPr>
      <w:rPr>
        <w:rFonts w:ascii="Symbol" w:hAnsi="Symbol" w:hint="default"/>
      </w:rPr>
    </w:lvl>
    <w:lvl w:ilvl="7" w:tplc="04250003" w:tentative="1">
      <w:start w:val="1"/>
      <w:numFmt w:val="bullet"/>
      <w:lvlText w:val="o"/>
      <w:lvlJc w:val="left"/>
      <w:pPr>
        <w:ind w:left="5807" w:hanging="360"/>
      </w:pPr>
      <w:rPr>
        <w:rFonts w:ascii="Courier New" w:hAnsi="Courier New" w:cs="Courier New" w:hint="default"/>
      </w:rPr>
    </w:lvl>
    <w:lvl w:ilvl="8" w:tplc="04250005" w:tentative="1">
      <w:start w:val="1"/>
      <w:numFmt w:val="bullet"/>
      <w:lvlText w:val=""/>
      <w:lvlJc w:val="left"/>
      <w:pPr>
        <w:ind w:left="6527" w:hanging="360"/>
      </w:pPr>
      <w:rPr>
        <w:rFonts w:ascii="Wingdings" w:hAnsi="Wingdings" w:hint="default"/>
      </w:rPr>
    </w:lvl>
  </w:abstractNum>
  <w:abstractNum w:abstractNumId="18" w15:restartNumberingAfterBreak="0">
    <w:nsid w:val="3D260C38"/>
    <w:multiLevelType w:val="hybridMultilevel"/>
    <w:tmpl w:val="C296792A"/>
    <w:lvl w:ilvl="0" w:tplc="0425000F">
      <w:start w:val="1"/>
      <w:numFmt w:val="decimal"/>
      <w:lvlText w:val="%1."/>
      <w:lvlJc w:val="left"/>
      <w:pPr>
        <w:ind w:left="720" w:hanging="360"/>
      </w:pPr>
      <w:rPr>
        <w:rFonts w:hint="default"/>
      </w:rPr>
    </w:lvl>
    <w:lvl w:ilvl="1" w:tplc="04250001">
      <w:start w:val="1"/>
      <w:numFmt w:val="bullet"/>
      <w:lvlText w:val=""/>
      <w:lvlJc w:val="left"/>
      <w:pPr>
        <w:ind w:left="1440" w:hanging="360"/>
      </w:pPr>
      <w:rPr>
        <w:rFonts w:ascii="Symbol" w:hAnsi="Symbol" w:hint="default"/>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E7C6A3F"/>
    <w:multiLevelType w:val="hybridMultilevel"/>
    <w:tmpl w:val="71D0A9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2EC23E5"/>
    <w:multiLevelType w:val="hybridMultilevel"/>
    <w:tmpl w:val="1750C7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3E611C0"/>
    <w:multiLevelType w:val="hybridMultilevel"/>
    <w:tmpl w:val="B85C20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50520B3"/>
    <w:multiLevelType w:val="hybridMultilevel"/>
    <w:tmpl w:val="ED7AE20C"/>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15:restartNumberingAfterBreak="0">
    <w:nsid w:val="49395F29"/>
    <w:multiLevelType w:val="hybridMultilevel"/>
    <w:tmpl w:val="D9762A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B6B1A36"/>
    <w:multiLevelType w:val="hybridMultilevel"/>
    <w:tmpl w:val="9E78F4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1C83C90"/>
    <w:multiLevelType w:val="multilevel"/>
    <w:tmpl w:val="37866A86"/>
    <w:styleLink w:val="WW8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5D026AAA"/>
    <w:multiLevelType w:val="hybridMultilevel"/>
    <w:tmpl w:val="EDDE055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039293A"/>
    <w:multiLevelType w:val="hybridMultilevel"/>
    <w:tmpl w:val="A10851E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6C37454A"/>
    <w:multiLevelType w:val="hybridMultilevel"/>
    <w:tmpl w:val="8F16AF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40006AB"/>
    <w:multiLevelType w:val="hybridMultilevel"/>
    <w:tmpl w:val="82CEABD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55476AA"/>
    <w:multiLevelType w:val="hybridMultilevel"/>
    <w:tmpl w:val="57AA99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6294BF7"/>
    <w:multiLevelType w:val="hybridMultilevel"/>
    <w:tmpl w:val="48B4A83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6D34029"/>
    <w:multiLevelType w:val="hybridMultilevel"/>
    <w:tmpl w:val="73BC66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A1A7CAB"/>
    <w:multiLevelType w:val="hybridMultilevel"/>
    <w:tmpl w:val="EC9234D2"/>
    <w:lvl w:ilvl="0" w:tplc="C7081878">
      <w:start w:val="1"/>
      <w:numFmt w:val="bullet"/>
      <w:lvlText w:val="•"/>
      <w:lvlJc w:val="left"/>
      <w:pPr>
        <w:tabs>
          <w:tab w:val="num" w:pos="720"/>
        </w:tabs>
        <w:ind w:left="720" w:hanging="360"/>
      </w:pPr>
      <w:rPr>
        <w:rFonts w:ascii="Arial" w:hAnsi="Arial" w:hint="default"/>
      </w:rPr>
    </w:lvl>
    <w:lvl w:ilvl="1" w:tplc="F118A858">
      <w:numFmt w:val="bullet"/>
      <w:lvlText w:val="•"/>
      <w:lvlJc w:val="left"/>
      <w:pPr>
        <w:tabs>
          <w:tab w:val="num" w:pos="1440"/>
        </w:tabs>
        <w:ind w:left="1440" w:hanging="360"/>
      </w:pPr>
      <w:rPr>
        <w:rFonts w:ascii="Arial" w:hAnsi="Arial" w:hint="default"/>
      </w:rPr>
    </w:lvl>
    <w:lvl w:ilvl="2" w:tplc="EAA2F6BE">
      <w:numFmt w:val="bullet"/>
      <w:lvlText w:val="•"/>
      <w:lvlJc w:val="left"/>
      <w:pPr>
        <w:tabs>
          <w:tab w:val="num" w:pos="2160"/>
        </w:tabs>
        <w:ind w:left="2160" w:hanging="360"/>
      </w:pPr>
      <w:rPr>
        <w:rFonts w:ascii="Arial" w:hAnsi="Arial" w:hint="default"/>
      </w:rPr>
    </w:lvl>
    <w:lvl w:ilvl="3" w:tplc="8B9C4C00" w:tentative="1">
      <w:start w:val="1"/>
      <w:numFmt w:val="bullet"/>
      <w:lvlText w:val="•"/>
      <w:lvlJc w:val="left"/>
      <w:pPr>
        <w:tabs>
          <w:tab w:val="num" w:pos="2880"/>
        </w:tabs>
        <w:ind w:left="2880" w:hanging="360"/>
      </w:pPr>
      <w:rPr>
        <w:rFonts w:ascii="Arial" w:hAnsi="Arial" w:hint="default"/>
      </w:rPr>
    </w:lvl>
    <w:lvl w:ilvl="4" w:tplc="210C356C" w:tentative="1">
      <w:start w:val="1"/>
      <w:numFmt w:val="bullet"/>
      <w:lvlText w:val="•"/>
      <w:lvlJc w:val="left"/>
      <w:pPr>
        <w:tabs>
          <w:tab w:val="num" w:pos="3600"/>
        </w:tabs>
        <w:ind w:left="3600" w:hanging="360"/>
      </w:pPr>
      <w:rPr>
        <w:rFonts w:ascii="Arial" w:hAnsi="Arial" w:hint="default"/>
      </w:rPr>
    </w:lvl>
    <w:lvl w:ilvl="5" w:tplc="E6DE78DE" w:tentative="1">
      <w:start w:val="1"/>
      <w:numFmt w:val="bullet"/>
      <w:lvlText w:val="•"/>
      <w:lvlJc w:val="left"/>
      <w:pPr>
        <w:tabs>
          <w:tab w:val="num" w:pos="4320"/>
        </w:tabs>
        <w:ind w:left="4320" w:hanging="360"/>
      </w:pPr>
      <w:rPr>
        <w:rFonts w:ascii="Arial" w:hAnsi="Arial" w:hint="default"/>
      </w:rPr>
    </w:lvl>
    <w:lvl w:ilvl="6" w:tplc="4BDA725E" w:tentative="1">
      <w:start w:val="1"/>
      <w:numFmt w:val="bullet"/>
      <w:lvlText w:val="•"/>
      <w:lvlJc w:val="left"/>
      <w:pPr>
        <w:tabs>
          <w:tab w:val="num" w:pos="5040"/>
        </w:tabs>
        <w:ind w:left="5040" w:hanging="360"/>
      </w:pPr>
      <w:rPr>
        <w:rFonts w:ascii="Arial" w:hAnsi="Arial" w:hint="default"/>
      </w:rPr>
    </w:lvl>
    <w:lvl w:ilvl="7" w:tplc="DA0E0F3A" w:tentative="1">
      <w:start w:val="1"/>
      <w:numFmt w:val="bullet"/>
      <w:lvlText w:val="•"/>
      <w:lvlJc w:val="left"/>
      <w:pPr>
        <w:tabs>
          <w:tab w:val="num" w:pos="5760"/>
        </w:tabs>
        <w:ind w:left="5760" w:hanging="360"/>
      </w:pPr>
      <w:rPr>
        <w:rFonts w:ascii="Arial" w:hAnsi="Arial" w:hint="default"/>
      </w:rPr>
    </w:lvl>
    <w:lvl w:ilvl="8" w:tplc="A198CBA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F8D2526"/>
    <w:multiLevelType w:val="hybridMultilevel"/>
    <w:tmpl w:val="AD0E80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701859509">
    <w:abstractNumId w:val="25"/>
  </w:num>
  <w:num w:numId="2" w16cid:durableId="1171722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3802139">
    <w:abstractNumId w:val="9"/>
  </w:num>
  <w:num w:numId="4" w16cid:durableId="8742710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3437878">
    <w:abstractNumId w:val="21"/>
  </w:num>
  <w:num w:numId="6" w16cid:durableId="761225934">
    <w:abstractNumId w:val="8"/>
  </w:num>
  <w:num w:numId="7" w16cid:durableId="163395949">
    <w:abstractNumId w:val="32"/>
  </w:num>
  <w:num w:numId="8" w16cid:durableId="1054934457">
    <w:abstractNumId w:val="12"/>
  </w:num>
  <w:num w:numId="9" w16cid:durableId="1433821791">
    <w:abstractNumId w:val="11"/>
  </w:num>
  <w:num w:numId="10" w16cid:durableId="226309071">
    <w:abstractNumId w:val="5"/>
  </w:num>
  <w:num w:numId="11" w16cid:durableId="492725120">
    <w:abstractNumId w:val="33"/>
  </w:num>
  <w:num w:numId="12" w16cid:durableId="628780561">
    <w:abstractNumId w:val="10"/>
  </w:num>
  <w:num w:numId="13" w16cid:durableId="1015156848">
    <w:abstractNumId w:val="4"/>
  </w:num>
  <w:num w:numId="14" w16cid:durableId="376903926">
    <w:abstractNumId w:val="18"/>
  </w:num>
  <w:num w:numId="15" w16cid:durableId="1732076998">
    <w:abstractNumId w:val="14"/>
  </w:num>
  <w:num w:numId="16" w16cid:durableId="293340351">
    <w:abstractNumId w:val="34"/>
  </w:num>
  <w:num w:numId="17" w16cid:durableId="1240751916">
    <w:abstractNumId w:val="1"/>
  </w:num>
  <w:num w:numId="18" w16cid:durableId="1004280603">
    <w:abstractNumId w:val="6"/>
  </w:num>
  <w:num w:numId="19" w16cid:durableId="1387486574">
    <w:abstractNumId w:val="27"/>
  </w:num>
  <w:num w:numId="20" w16cid:durableId="1283802384">
    <w:abstractNumId w:val="17"/>
  </w:num>
  <w:num w:numId="21" w16cid:durableId="958755004">
    <w:abstractNumId w:val="30"/>
  </w:num>
  <w:num w:numId="22" w16cid:durableId="1334068102">
    <w:abstractNumId w:val="24"/>
  </w:num>
  <w:num w:numId="23" w16cid:durableId="907108671">
    <w:abstractNumId w:val="7"/>
  </w:num>
  <w:num w:numId="24" w16cid:durableId="1022517101">
    <w:abstractNumId w:val="16"/>
  </w:num>
  <w:num w:numId="25" w16cid:durableId="1650940597">
    <w:abstractNumId w:val="23"/>
  </w:num>
  <w:num w:numId="26" w16cid:durableId="287468726">
    <w:abstractNumId w:val="19"/>
  </w:num>
  <w:num w:numId="27" w16cid:durableId="885336162">
    <w:abstractNumId w:val="15"/>
  </w:num>
  <w:num w:numId="28" w16cid:durableId="327489416">
    <w:abstractNumId w:val="3"/>
  </w:num>
  <w:num w:numId="29" w16cid:durableId="781607364">
    <w:abstractNumId w:val="20"/>
  </w:num>
  <w:num w:numId="30" w16cid:durableId="1819497634">
    <w:abstractNumId w:val="2"/>
  </w:num>
  <w:num w:numId="31" w16cid:durableId="1477339357">
    <w:abstractNumId w:val="31"/>
  </w:num>
  <w:num w:numId="32" w16cid:durableId="1619795928">
    <w:abstractNumId w:val="13"/>
  </w:num>
  <w:num w:numId="33" w16cid:durableId="599683837">
    <w:abstractNumId w:val="0"/>
  </w:num>
  <w:num w:numId="34" w16cid:durableId="1630431627">
    <w:abstractNumId w:val="26"/>
  </w:num>
  <w:num w:numId="35" w16cid:durableId="1133787097">
    <w:abstractNumId w:val="29"/>
  </w:num>
  <w:num w:numId="36" w16cid:durableId="9728260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77"/>
    <w:rsid w:val="000026AC"/>
    <w:rsid w:val="0000271A"/>
    <w:rsid w:val="00003F93"/>
    <w:rsid w:val="00010261"/>
    <w:rsid w:val="000125A8"/>
    <w:rsid w:val="00013FD7"/>
    <w:rsid w:val="000270EE"/>
    <w:rsid w:val="00032663"/>
    <w:rsid w:val="00035659"/>
    <w:rsid w:val="00041F9F"/>
    <w:rsid w:val="00044406"/>
    <w:rsid w:val="00046224"/>
    <w:rsid w:val="00061E35"/>
    <w:rsid w:val="00076295"/>
    <w:rsid w:val="00077647"/>
    <w:rsid w:val="00080D7B"/>
    <w:rsid w:val="00084198"/>
    <w:rsid w:val="00085ED2"/>
    <w:rsid w:val="000864F9"/>
    <w:rsid w:val="0008782A"/>
    <w:rsid w:val="00096CD3"/>
    <w:rsid w:val="000A1F20"/>
    <w:rsid w:val="000A4A2E"/>
    <w:rsid w:val="000A5FB7"/>
    <w:rsid w:val="000B1F71"/>
    <w:rsid w:val="000B4BA1"/>
    <w:rsid w:val="000B4F4F"/>
    <w:rsid w:val="000B5381"/>
    <w:rsid w:val="000B5D3F"/>
    <w:rsid w:val="000C24B1"/>
    <w:rsid w:val="000D211E"/>
    <w:rsid w:val="000D3906"/>
    <w:rsid w:val="000E02AB"/>
    <w:rsid w:val="000E20AE"/>
    <w:rsid w:val="000E2268"/>
    <w:rsid w:val="000E304F"/>
    <w:rsid w:val="000E4786"/>
    <w:rsid w:val="000F1CD4"/>
    <w:rsid w:val="000F2846"/>
    <w:rsid w:val="000F4316"/>
    <w:rsid w:val="000F4BF6"/>
    <w:rsid w:val="000F56DF"/>
    <w:rsid w:val="00102640"/>
    <w:rsid w:val="00111D03"/>
    <w:rsid w:val="0012110D"/>
    <w:rsid w:val="00124AD0"/>
    <w:rsid w:val="00130342"/>
    <w:rsid w:val="001319C8"/>
    <w:rsid w:val="00132003"/>
    <w:rsid w:val="001407EF"/>
    <w:rsid w:val="00140D81"/>
    <w:rsid w:val="00142C29"/>
    <w:rsid w:val="00144EB6"/>
    <w:rsid w:val="00150420"/>
    <w:rsid w:val="0015116A"/>
    <w:rsid w:val="00152951"/>
    <w:rsid w:val="001536D7"/>
    <w:rsid w:val="00156098"/>
    <w:rsid w:val="00157112"/>
    <w:rsid w:val="00170A8C"/>
    <w:rsid w:val="0017123D"/>
    <w:rsid w:val="00172CEC"/>
    <w:rsid w:val="00173293"/>
    <w:rsid w:val="00183B8E"/>
    <w:rsid w:val="0018455C"/>
    <w:rsid w:val="00190B88"/>
    <w:rsid w:val="0019582A"/>
    <w:rsid w:val="00195E42"/>
    <w:rsid w:val="00197E4F"/>
    <w:rsid w:val="001A4715"/>
    <w:rsid w:val="001A5A63"/>
    <w:rsid w:val="001B56E5"/>
    <w:rsid w:val="001C43D7"/>
    <w:rsid w:val="001C4FD4"/>
    <w:rsid w:val="001C51D6"/>
    <w:rsid w:val="001C6B85"/>
    <w:rsid w:val="001C7C03"/>
    <w:rsid w:val="001D37E4"/>
    <w:rsid w:val="001D5133"/>
    <w:rsid w:val="001E3075"/>
    <w:rsid w:val="001E5F2E"/>
    <w:rsid w:val="001E6073"/>
    <w:rsid w:val="001F06CB"/>
    <w:rsid w:val="001F1964"/>
    <w:rsid w:val="001F1EB3"/>
    <w:rsid w:val="001F7CF5"/>
    <w:rsid w:val="00200C7F"/>
    <w:rsid w:val="0020348F"/>
    <w:rsid w:val="002042C1"/>
    <w:rsid w:val="002065E5"/>
    <w:rsid w:val="0020794C"/>
    <w:rsid w:val="00207C9D"/>
    <w:rsid w:val="00212F7E"/>
    <w:rsid w:val="00216FB0"/>
    <w:rsid w:val="00231776"/>
    <w:rsid w:val="002341E8"/>
    <w:rsid w:val="00235970"/>
    <w:rsid w:val="0024038F"/>
    <w:rsid w:val="002408F7"/>
    <w:rsid w:val="0024269B"/>
    <w:rsid w:val="0024289D"/>
    <w:rsid w:val="00243C55"/>
    <w:rsid w:val="00245043"/>
    <w:rsid w:val="00245D61"/>
    <w:rsid w:val="00246398"/>
    <w:rsid w:val="00252117"/>
    <w:rsid w:val="00255EFB"/>
    <w:rsid w:val="00264EDA"/>
    <w:rsid w:val="00272D7B"/>
    <w:rsid w:val="002755A3"/>
    <w:rsid w:val="002759F5"/>
    <w:rsid w:val="00277211"/>
    <w:rsid w:val="00280C76"/>
    <w:rsid w:val="00281597"/>
    <w:rsid w:val="002816DF"/>
    <w:rsid w:val="00282E86"/>
    <w:rsid w:val="00290B4D"/>
    <w:rsid w:val="002914F5"/>
    <w:rsid w:val="00292128"/>
    <w:rsid w:val="00292452"/>
    <w:rsid w:val="00295897"/>
    <w:rsid w:val="002A1588"/>
    <w:rsid w:val="002B049F"/>
    <w:rsid w:val="002B0CF1"/>
    <w:rsid w:val="002B189D"/>
    <w:rsid w:val="002B421D"/>
    <w:rsid w:val="002B5D0C"/>
    <w:rsid w:val="002B5DBA"/>
    <w:rsid w:val="002B7EF7"/>
    <w:rsid w:val="002C08A8"/>
    <w:rsid w:val="002C3F3C"/>
    <w:rsid w:val="002D1270"/>
    <w:rsid w:val="002D260E"/>
    <w:rsid w:val="002D496D"/>
    <w:rsid w:val="002D7895"/>
    <w:rsid w:val="002E0BB6"/>
    <w:rsid w:val="002E2480"/>
    <w:rsid w:val="002E33B4"/>
    <w:rsid w:val="002E4ED2"/>
    <w:rsid w:val="002F1646"/>
    <w:rsid w:val="002F234E"/>
    <w:rsid w:val="002F5772"/>
    <w:rsid w:val="002F60C5"/>
    <w:rsid w:val="002F789A"/>
    <w:rsid w:val="00311F5D"/>
    <w:rsid w:val="00312EF0"/>
    <w:rsid w:val="00315115"/>
    <w:rsid w:val="003207AC"/>
    <w:rsid w:val="0033268D"/>
    <w:rsid w:val="003369D1"/>
    <w:rsid w:val="00336BF5"/>
    <w:rsid w:val="00343831"/>
    <w:rsid w:val="00343C83"/>
    <w:rsid w:val="00352A66"/>
    <w:rsid w:val="003550D6"/>
    <w:rsid w:val="00355C75"/>
    <w:rsid w:val="00357779"/>
    <w:rsid w:val="00360792"/>
    <w:rsid w:val="00360AFE"/>
    <w:rsid w:val="00361A30"/>
    <w:rsid w:val="00364A95"/>
    <w:rsid w:val="00367BD9"/>
    <w:rsid w:val="00372C04"/>
    <w:rsid w:val="00376621"/>
    <w:rsid w:val="00376A48"/>
    <w:rsid w:val="003826BC"/>
    <w:rsid w:val="00386156"/>
    <w:rsid w:val="00386496"/>
    <w:rsid w:val="00390774"/>
    <w:rsid w:val="00392882"/>
    <w:rsid w:val="00392E73"/>
    <w:rsid w:val="003951D7"/>
    <w:rsid w:val="003A06E9"/>
    <w:rsid w:val="003A25B2"/>
    <w:rsid w:val="003A3FC8"/>
    <w:rsid w:val="003B0236"/>
    <w:rsid w:val="003B4966"/>
    <w:rsid w:val="003C4805"/>
    <w:rsid w:val="003C599E"/>
    <w:rsid w:val="003D1D70"/>
    <w:rsid w:val="003D2BDF"/>
    <w:rsid w:val="003D303B"/>
    <w:rsid w:val="003D3D0A"/>
    <w:rsid w:val="003D418C"/>
    <w:rsid w:val="003D7699"/>
    <w:rsid w:val="003E1829"/>
    <w:rsid w:val="003E3440"/>
    <w:rsid w:val="003E4061"/>
    <w:rsid w:val="003E54E8"/>
    <w:rsid w:val="003F0E95"/>
    <w:rsid w:val="003F232A"/>
    <w:rsid w:val="003F24B3"/>
    <w:rsid w:val="003F4B21"/>
    <w:rsid w:val="00403AB5"/>
    <w:rsid w:val="00407867"/>
    <w:rsid w:val="004133CE"/>
    <w:rsid w:val="00413DCB"/>
    <w:rsid w:val="0041637B"/>
    <w:rsid w:val="004201C4"/>
    <w:rsid w:val="00424A1A"/>
    <w:rsid w:val="00425A51"/>
    <w:rsid w:val="00437CA6"/>
    <w:rsid w:val="00444173"/>
    <w:rsid w:val="004449F3"/>
    <w:rsid w:val="00444DD6"/>
    <w:rsid w:val="004536DD"/>
    <w:rsid w:val="00463952"/>
    <w:rsid w:val="0047494A"/>
    <w:rsid w:val="00477F20"/>
    <w:rsid w:val="00484957"/>
    <w:rsid w:val="00487B1D"/>
    <w:rsid w:val="00487D68"/>
    <w:rsid w:val="0049065E"/>
    <w:rsid w:val="0049172E"/>
    <w:rsid w:val="00493369"/>
    <w:rsid w:val="0049379B"/>
    <w:rsid w:val="00495B16"/>
    <w:rsid w:val="00496A3F"/>
    <w:rsid w:val="004A0692"/>
    <w:rsid w:val="004A2785"/>
    <w:rsid w:val="004A440F"/>
    <w:rsid w:val="004A7955"/>
    <w:rsid w:val="004B0901"/>
    <w:rsid w:val="004C3627"/>
    <w:rsid w:val="004C3ED0"/>
    <w:rsid w:val="004C64A9"/>
    <w:rsid w:val="004C73FC"/>
    <w:rsid w:val="004E3247"/>
    <w:rsid w:val="004E37CE"/>
    <w:rsid w:val="004E49EC"/>
    <w:rsid w:val="004E4C87"/>
    <w:rsid w:val="004E5345"/>
    <w:rsid w:val="004E5B3C"/>
    <w:rsid w:val="004E5C99"/>
    <w:rsid w:val="004F2CA3"/>
    <w:rsid w:val="004F2D14"/>
    <w:rsid w:val="004F325F"/>
    <w:rsid w:val="00501FCE"/>
    <w:rsid w:val="0050240B"/>
    <w:rsid w:val="00504A2A"/>
    <w:rsid w:val="00506896"/>
    <w:rsid w:val="00512F41"/>
    <w:rsid w:val="00513086"/>
    <w:rsid w:val="00515565"/>
    <w:rsid w:val="0051688F"/>
    <w:rsid w:val="0052121C"/>
    <w:rsid w:val="00522157"/>
    <w:rsid w:val="005243D2"/>
    <w:rsid w:val="00526846"/>
    <w:rsid w:val="0052781F"/>
    <w:rsid w:val="00527D23"/>
    <w:rsid w:val="00534299"/>
    <w:rsid w:val="0053672E"/>
    <w:rsid w:val="005373EA"/>
    <w:rsid w:val="00537713"/>
    <w:rsid w:val="00540D10"/>
    <w:rsid w:val="00541F03"/>
    <w:rsid w:val="0055529C"/>
    <w:rsid w:val="0055733A"/>
    <w:rsid w:val="005677F9"/>
    <w:rsid w:val="005700AB"/>
    <w:rsid w:val="00570B8E"/>
    <w:rsid w:val="0057659A"/>
    <w:rsid w:val="00577038"/>
    <w:rsid w:val="00581438"/>
    <w:rsid w:val="005858CF"/>
    <w:rsid w:val="00586336"/>
    <w:rsid w:val="00590DE5"/>
    <w:rsid w:val="00591445"/>
    <w:rsid w:val="00593EEF"/>
    <w:rsid w:val="0059529C"/>
    <w:rsid w:val="005A24EC"/>
    <w:rsid w:val="005A255E"/>
    <w:rsid w:val="005A6CF6"/>
    <w:rsid w:val="005A71A4"/>
    <w:rsid w:val="005A7B7D"/>
    <w:rsid w:val="005B0838"/>
    <w:rsid w:val="005B08B1"/>
    <w:rsid w:val="005B4F9E"/>
    <w:rsid w:val="005B7B2F"/>
    <w:rsid w:val="005C09BF"/>
    <w:rsid w:val="005C1D65"/>
    <w:rsid w:val="005C21E3"/>
    <w:rsid w:val="005C3E5E"/>
    <w:rsid w:val="005C3FDA"/>
    <w:rsid w:val="005C68ED"/>
    <w:rsid w:val="005E197A"/>
    <w:rsid w:val="005E3A57"/>
    <w:rsid w:val="005E7DFD"/>
    <w:rsid w:val="005F6CD7"/>
    <w:rsid w:val="00602F55"/>
    <w:rsid w:val="00603DB4"/>
    <w:rsid w:val="00606EF6"/>
    <w:rsid w:val="00607B00"/>
    <w:rsid w:val="006106CA"/>
    <w:rsid w:val="00612C09"/>
    <w:rsid w:val="00615DCD"/>
    <w:rsid w:val="00625D90"/>
    <w:rsid w:val="0062723F"/>
    <w:rsid w:val="00631334"/>
    <w:rsid w:val="00635BC1"/>
    <w:rsid w:val="0064178E"/>
    <w:rsid w:val="00642A89"/>
    <w:rsid w:val="00647344"/>
    <w:rsid w:val="00651A2F"/>
    <w:rsid w:val="0065353B"/>
    <w:rsid w:val="00654138"/>
    <w:rsid w:val="00654AA8"/>
    <w:rsid w:val="006567B2"/>
    <w:rsid w:val="00660B5C"/>
    <w:rsid w:val="0066518B"/>
    <w:rsid w:val="00665227"/>
    <w:rsid w:val="00670131"/>
    <w:rsid w:val="00670479"/>
    <w:rsid w:val="00673380"/>
    <w:rsid w:val="006818B3"/>
    <w:rsid w:val="00686617"/>
    <w:rsid w:val="00686BF5"/>
    <w:rsid w:val="0068759B"/>
    <w:rsid w:val="006A04A9"/>
    <w:rsid w:val="006A0CEB"/>
    <w:rsid w:val="006A158A"/>
    <w:rsid w:val="006A295D"/>
    <w:rsid w:val="006A76B1"/>
    <w:rsid w:val="006A7C45"/>
    <w:rsid w:val="006B0DFA"/>
    <w:rsid w:val="006B4D1F"/>
    <w:rsid w:val="006C0A87"/>
    <w:rsid w:val="006C2BF0"/>
    <w:rsid w:val="006C3A66"/>
    <w:rsid w:val="006C41E8"/>
    <w:rsid w:val="006C6D85"/>
    <w:rsid w:val="006D09FE"/>
    <w:rsid w:val="006D4118"/>
    <w:rsid w:val="006D47AC"/>
    <w:rsid w:val="006D4AAD"/>
    <w:rsid w:val="006D56CB"/>
    <w:rsid w:val="006E45BF"/>
    <w:rsid w:val="00717D2E"/>
    <w:rsid w:val="00725A73"/>
    <w:rsid w:val="00726B08"/>
    <w:rsid w:val="0073238B"/>
    <w:rsid w:val="00735140"/>
    <w:rsid w:val="00740310"/>
    <w:rsid w:val="007416ED"/>
    <w:rsid w:val="00742202"/>
    <w:rsid w:val="00742417"/>
    <w:rsid w:val="007463A0"/>
    <w:rsid w:val="00746C09"/>
    <w:rsid w:val="00754C57"/>
    <w:rsid w:val="007572C9"/>
    <w:rsid w:val="00762FB1"/>
    <w:rsid w:val="007635FC"/>
    <w:rsid w:val="00764272"/>
    <w:rsid w:val="00766476"/>
    <w:rsid w:val="00767B68"/>
    <w:rsid w:val="00770A37"/>
    <w:rsid w:val="00771EAD"/>
    <w:rsid w:val="007729CC"/>
    <w:rsid w:val="00783A8E"/>
    <w:rsid w:val="007861F6"/>
    <w:rsid w:val="007926EB"/>
    <w:rsid w:val="00797428"/>
    <w:rsid w:val="007A23E7"/>
    <w:rsid w:val="007A35FC"/>
    <w:rsid w:val="007A38ED"/>
    <w:rsid w:val="007A3EB1"/>
    <w:rsid w:val="007B3D7B"/>
    <w:rsid w:val="007B5C37"/>
    <w:rsid w:val="007B5EFC"/>
    <w:rsid w:val="007C2ECD"/>
    <w:rsid w:val="007C35C5"/>
    <w:rsid w:val="007C3F11"/>
    <w:rsid w:val="007C56A9"/>
    <w:rsid w:val="007C6056"/>
    <w:rsid w:val="007D2CED"/>
    <w:rsid w:val="007D3721"/>
    <w:rsid w:val="007D4295"/>
    <w:rsid w:val="007D696B"/>
    <w:rsid w:val="007E1E34"/>
    <w:rsid w:val="007E2F79"/>
    <w:rsid w:val="007E3034"/>
    <w:rsid w:val="007E3935"/>
    <w:rsid w:val="007F3D43"/>
    <w:rsid w:val="007F7220"/>
    <w:rsid w:val="0080091C"/>
    <w:rsid w:val="00804865"/>
    <w:rsid w:val="00807578"/>
    <w:rsid w:val="0082056E"/>
    <w:rsid w:val="0082712C"/>
    <w:rsid w:val="00830345"/>
    <w:rsid w:val="008304FE"/>
    <w:rsid w:val="00850BB2"/>
    <w:rsid w:val="008535F8"/>
    <w:rsid w:val="00857546"/>
    <w:rsid w:val="00860B17"/>
    <w:rsid w:val="00861090"/>
    <w:rsid w:val="00861395"/>
    <w:rsid w:val="008648AF"/>
    <w:rsid w:val="00864A1E"/>
    <w:rsid w:val="00870895"/>
    <w:rsid w:val="00870F14"/>
    <w:rsid w:val="00874D2D"/>
    <w:rsid w:val="00877BA1"/>
    <w:rsid w:val="00891D83"/>
    <w:rsid w:val="008A40E0"/>
    <w:rsid w:val="008A6373"/>
    <w:rsid w:val="008B3FEC"/>
    <w:rsid w:val="008B467A"/>
    <w:rsid w:val="008B4EAE"/>
    <w:rsid w:val="008C48CA"/>
    <w:rsid w:val="008C4C69"/>
    <w:rsid w:val="008C5954"/>
    <w:rsid w:val="008C6880"/>
    <w:rsid w:val="008C76C2"/>
    <w:rsid w:val="008D0AA1"/>
    <w:rsid w:val="008D196A"/>
    <w:rsid w:val="008D4B67"/>
    <w:rsid w:val="008E5E0F"/>
    <w:rsid w:val="008F5431"/>
    <w:rsid w:val="008F63C6"/>
    <w:rsid w:val="008F77F8"/>
    <w:rsid w:val="00900B37"/>
    <w:rsid w:val="00900C5D"/>
    <w:rsid w:val="009028D6"/>
    <w:rsid w:val="0090415E"/>
    <w:rsid w:val="0090645D"/>
    <w:rsid w:val="00907C7C"/>
    <w:rsid w:val="00915AB5"/>
    <w:rsid w:val="009176F8"/>
    <w:rsid w:val="0092273A"/>
    <w:rsid w:val="0092768F"/>
    <w:rsid w:val="00931BBD"/>
    <w:rsid w:val="009364B3"/>
    <w:rsid w:val="00936613"/>
    <w:rsid w:val="00941E49"/>
    <w:rsid w:val="0094601D"/>
    <w:rsid w:val="00947291"/>
    <w:rsid w:val="00951EA6"/>
    <w:rsid w:val="009537D5"/>
    <w:rsid w:val="00953E1B"/>
    <w:rsid w:val="0095426C"/>
    <w:rsid w:val="00954AEA"/>
    <w:rsid w:val="00962438"/>
    <w:rsid w:val="00964B24"/>
    <w:rsid w:val="0096761F"/>
    <w:rsid w:val="00967DA1"/>
    <w:rsid w:val="00967FBF"/>
    <w:rsid w:val="00971ADC"/>
    <w:rsid w:val="00971B7E"/>
    <w:rsid w:val="00972DB4"/>
    <w:rsid w:val="0098067C"/>
    <w:rsid w:val="009911E2"/>
    <w:rsid w:val="0099602D"/>
    <w:rsid w:val="009A1FD6"/>
    <w:rsid w:val="009A368B"/>
    <w:rsid w:val="009A45DD"/>
    <w:rsid w:val="009A5A7C"/>
    <w:rsid w:val="009A614E"/>
    <w:rsid w:val="009A6FBB"/>
    <w:rsid w:val="009B1CD3"/>
    <w:rsid w:val="009B5D56"/>
    <w:rsid w:val="009B7E13"/>
    <w:rsid w:val="009C087F"/>
    <w:rsid w:val="009C4112"/>
    <w:rsid w:val="009C50A3"/>
    <w:rsid w:val="009C595D"/>
    <w:rsid w:val="009C7470"/>
    <w:rsid w:val="009D1D90"/>
    <w:rsid w:val="009D33B8"/>
    <w:rsid w:val="009D67E0"/>
    <w:rsid w:val="009E5C6E"/>
    <w:rsid w:val="009E6CDC"/>
    <w:rsid w:val="009E6DA2"/>
    <w:rsid w:val="009F0397"/>
    <w:rsid w:val="009F0662"/>
    <w:rsid w:val="009F403E"/>
    <w:rsid w:val="009F41F8"/>
    <w:rsid w:val="009F535E"/>
    <w:rsid w:val="00A0160A"/>
    <w:rsid w:val="00A02712"/>
    <w:rsid w:val="00A07C55"/>
    <w:rsid w:val="00A1405D"/>
    <w:rsid w:val="00A2187B"/>
    <w:rsid w:val="00A24A64"/>
    <w:rsid w:val="00A26C3F"/>
    <w:rsid w:val="00A33ACB"/>
    <w:rsid w:val="00A34E05"/>
    <w:rsid w:val="00A35A04"/>
    <w:rsid w:val="00A36F68"/>
    <w:rsid w:val="00A377F4"/>
    <w:rsid w:val="00A425C9"/>
    <w:rsid w:val="00A448B7"/>
    <w:rsid w:val="00A60696"/>
    <w:rsid w:val="00A6517F"/>
    <w:rsid w:val="00A70534"/>
    <w:rsid w:val="00A7129A"/>
    <w:rsid w:val="00A72D46"/>
    <w:rsid w:val="00A8133A"/>
    <w:rsid w:val="00A83977"/>
    <w:rsid w:val="00A851DF"/>
    <w:rsid w:val="00A85917"/>
    <w:rsid w:val="00A90BEE"/>
    <w:rsid w:val="00A91552"/>
    <w:rsid w:val="00A92B69"/>
    <w:rsid w:val="00A93EE4"/>
    <w:rsid w:val="00A95FEE"/>
    <w:rsid w:val="00A96FDB"/>
    <w:rsid w:val="00AA14F7"/>
    <w:rsid w:val="00AA384C"/>
    <w:rsid w:val="00AA5D95"/>
    <w:rsid w:val="00AA6C9B"/>
    <w:rsid w:val="00AB41D4"/>
    <w:rsid w:val="00AB4EDA"/>
    <w:rsid w:val="00AB5E9C"/>
    <w:rsid w:val="00AC38B1"/>
    <w:rsid w:val="00AC7039"/>
    <w:rsid w:val="00AC793B"/>
    <w:rsid w:val="00AD14B1"/>
    <w:rsid w:val="00AD723D"/>
    <w:rsid w:val="00AE3F8F"/>
    <w:rsid w:val="00AF196F"/>
    <w:rsid w:val="00AF3153"/>
    <w:rsid w:val="00AF6158"/>
    <w:rsid w:val="00AF709E"/>
    <w:rsid w:val="00B013A9"/>
    <w:rsid w:val="00B06283"/>
    <w:rsid w:val="00B1061F"/>
    <w:rsid w:val="00B11B74"/>
    <w:rsid w:val="00B168B3"/>
    <w:rsid w:val="00B20B7E"/>
    <w:rsid w:val="00B23633"/>
    <w:rsid w:val="00B2372D"/>
    <w:rsid w:val="00B24AD8"/>
    <w:rsid w:val="00B301D4"/>
    <w:rsid w:val="00B315E1"/>
    <w:rsid w:val="00B320B7"/>
    <w:rsid w:val="00B33151"/>
    <w:rsid w:val="00B34374"/>
    <w:rsid w:val="00B34526"/>
    <w:rsid w:val="00B35B5F"/>
    <w:rsid w:val="00B37667"/>
    <w:rsid w:val="00B400E9"/>
    <w:rsid w:val="00B40383"/>
    <w:rsid w:val="00B407D5"/>
    <w:rsid w:val="00B4297F"/>
    <w:rsid w:val="00B42ACD"/>
    <w:rsid w:val="00B545F6"/>
    <w:rsid w:val="00B57939"/>
    <w:rsid w:val="00B64AD9"/>
    <w:rsid w:val="00B66D15"/>
    <w:rsid w:val="00B671B4"/>
    <w:rsid w:val="00B67D62"/>
    <w:rsid w:val="00B7184B"/>
    <w:rsid w:val="00B73F3C"/>
    <w:rsid w:val="00B8195D"/>
    <w:rsid w:val="00B82B5D"/>
    <w:rsid w:val="00BA0A45"/>
    <w:rsid w:val="00BA34B8"/>
    <w:rsid w:val="00BA6DFB"/>
    <w:rsid w:val="00BB0FC2"/>
    <w:rsid w:val="00BB1C30"/>
    <w:rsid w:val="00BB6217"/>
    <w:rsid w:val="00BD03AE"/>
    <w:rsid w:val="00BD2396"/>
    <w:rsid w:val="00BD4173"/>
    <w:rsid w:val="00BD7F6F"/>
    <w:rsid w:val="00BE1A47"/>
    <w:rsid w:val="00BF0BA9"/>
    <w:rsid w:val="00BF13A0"/>
    <w:rsid w:val="00BF1B56"/>
    <w:rsid w:val="00BF3F6D"/>
    <w:rsid w:val="00BF423F"/>
    <w:rsid w:val="00BF5C22"/>
    <w:rsid w:val="00BF5DCF"/>
    <w:rsid w:val="00C01AF7"/>
    <w:rsid w:val="00C03559"/>
    <w:rsid w:val="00C04EC6"/>
    <w:rsid w:val="00C0545A"/>
    <w:rsid w:val="00C05FFE"/>
    <w:rsid w:val="00C11BD5"/>
    <w:rsid w:val="00C15CF7"/>
    <w:rsid w:val="00C171B1"/>
    <w:rsid w:val="00C177ED"/>
    <w:rsid w:val="00C21DB6"/>
    <w:rsid w:val="00C222CA"/>
    <w:rsid w:val="00C24C95"/>
    <w:rsid w:val="00C26307"/>
    <w:rsid w:val="00C2792E"/>
    <w:rsid w:val="00C31817"/>
    <w:rsid w:val="00C34332"/>
    <w:rsid w:val="00C343EA"/>
    <w:rsid w:val="00C35C8D"/>
    <w:rsid w:val="00C37FF4"/>
    <w:rsid w:val="00C5130E"/>
    <w:rsid w:val="00C5463F"/>
    <w:rsid w:val="00C5688F"/>
    <w:rsid w:val="00C60461"/>
    <w:rsid w:val="00C61640"/>
    <w:rsid w:val="00C628CC"/>
    <w:rsid w:val="00C66D21"/>
    <w:rsid w:val="00C66D29"/>
    <w:rsid w:val="00C7172E"/>
    <w:rsid w:val="00C722BF"/>
    <w:rsid w:val="00C725DB"/>
    <w:rsid w:val="00C74BF5"/>
    <w:rsid w:val="00C75ED6"/>
    <w:rsid w:val="00C777E2"/>
    <w:rsid w:val="00C80477"/>
    <w:rsid w:val="00C82733"/>
    <w:rsid w:val="00C86FDA"/>
    <w:rsid w:val="00C87EB3"/>
    <w:rsid w:val="00C924E4"/>
    <w:rsid w:val="00C93CF9"/>
    <w:rsid w:val="00C94942"/>
    <w:rsid w:val="00CA2668"/>
    <w:rsid w:val="00CA766A"/>
    <w:rsid w:val="00CB37C4"/>
    <w:rsid w:val="00CB463D"/>
    <w:rsid w:val="00CB66A1"/>
    <w:rsid w:val="00CC39F6"/>
    <w:rsid w:val="00CC6AF7"/>
    <w:rsid w:val="00CC71A3"/>
    <w:rsid w:val="00CD3D33"/>
    <w:rsid w:val="00CD676A"/>
    <w:rsid w:val="00CD6830"/>
    <w:rsid w:val="00CF2E0F"/>
    <w:rsid w:val="00CF48F8"/>
    <w:rsid w:val="00D00C9F"/>
    <w:rsid w:val="00D05B04"/>
    <w:rsid w:val="00D05D56"/>
    <w:rsid w:val="00D05E79"/>
    <w:rsid w:val="00D16298"/>
    <w:rsid w:val="00D1689C"/>
    <w:rsid w:val="00D25BC5"/>
    <w:rsid w:val="00D3041D"/>
    <w:rsid w:val="00D3079E"/>
    <w:rsid w:val="00D31EBD"/>
    <w:rsid w:val="00D32962"/>
    <w:rsid w:val="00D3633F"/>
    <w:rsid w:val="00D4117B"/>
    <w:rsid w:val="00D42F03"/>
    <w:rsid w:val="00D4477B"/>
    <w:rsid w:val="00D47446"/>
    <w:rsid w:val="00D51186"/>
    <w:rsid w:val="00D6001F"/>
    <w:rsid w:val="00D626C5"/>
    <w:rsid w:val="00D6367F"/>
    <w:rsid w:val="00D63D36"/>
    <w:rsid w:val="00D6505E"/>
    <w:rsid w:val="00D65A09"/>
    <w:rsid w:val="00D7178F"/>
    <w:rsid w:val="00D72FBE"/>
    <w:rsid w:val="00D744FE"/>
    <w:rsid w:val="00D7544C"/>
    <w:rsid w:val="00D75C36"/>
    <w:rsid w:val="00D80BD5"/>
    <w:rsid w:val="00D81F50"/>
    <w:rsid w:val="00D85FAB"/>
    <w:rsid w:val="00D86736"/>
    <w:rsid w:val="00D868A0"/>
    <w:rsid w:val="00D87000"/>
    <w:rsid w:val="00D87F3D"/>
    <w:rsid w:val="00D922C4"/>
    <w:rsid w:val="00D93399"/>
    <w:rsid w:val="00D97AD1"/>
    <w:rsid w:val="00DA317E"/>
    <w:rsid w:val="00DA31B8"/>
    <w:rsid w:val="00DC2321"/>
    <w:rsid w:val="00DC380D"/>
    <w:rsid w:val="00DC49E6"/>
    <w:rsid w:val="00DC4DB0"/>
    <w:rsid w:val="00DD0870"/>
    <w:rsid w:val="00DD4146"/>
    <w:rsid w:val="00DD4931"/>
    <w:rsid w:val="00DD584B"/>
    <w:rsid w:val="00DD6215"/>
    <w:rsid w:val="00DE2BEA"/>
    <w:rsid w:val="00DE6135"/>
    <w:rsid w:val="00DF5A03"/>
    <w:rsid w:val="00DF7D6B"/>
    <w:rsid w:val="00E103A7"/>
    <w:rsid w:val="00E247FE"/>
    <w:rsid w:val="00E27AE1"/>
    <w:rsid w:val="00E33DDF"/>
    <w:rsid w:val="00E342CF"/>
    <w:rsid w:val="00E34583"/>
    <w:rsid w:val="00E36F0B"/>
    <w:rsid w:val="00E41854"/>
    <w:rsid w:val="00E506D5"/>
    <w:rsid w:val="00E53202"/>
    <w:rsid w:val="00E53C99"/>
    <w:rsid w:val="00E54B5B"/>
    <w:rsid w:val="00E5504A"/>
    <w:rsid w:val="00E60B9E"/>
    <w:rsid w:val="00E618FD"/>
    <w:rsid w:val="00E704D0"/>
    <w:rsid w:val="00E7054D"/>
    <w:rsid w:val="00E720B2"/>
    <w:rsid w:val="00E7605C"/>
    <w:rsid w:val="00E7663F"/>
    <w:rsid w:val="00E76B6E"/>
    <w:rsid w:val="00E777F8"/>
    <w:rsid w:val="00E80B96"/>
    <w:rsid w:val="00E8199C"/>
    <w:rsid w:val="00E82122"/>
    <w:rsid w:val="00E8306C"/>
    <w:rsid w:val="00E83079"/>
    <w:rsid w:val="00E83283"/>
    <w:rsid w:val="00E85C63"/>
    <w:rsid w:val="00E867CA"/>
    <w:rsid w:val="00E87BD9"/>
    <w:rsid w:val="00E92A32"/>
    <w:rsid w:val="00E9615E"/>
    <w:rsid w:val="00E9666D"/>
    <w:rsid w:val="00E97BC9"/>
    <w:rsid w:val="00EA198F"/>
    <w:rsid w:val="00EA1F22"/>
    <w:rsid w:val="00EA3FBF"/>
    <w:rsid w:val="00EB020D"/>
    <w:rsid w:val="00EB0470"/>
    <w:rsid w:val="00EB18FC"/>
    <w:rsid w:val="00EB23E2"/>
    <w:rsid w:val="00EB2668"/>
    <w:rsid w:val="00EB4A68"/>
    <w:rsid w:val="00ED05C2"/>
    <w:rsid w:val="00ED0E10"/>
    <w:rsid w:val="00ED1543"/>
    <w:rsid w:val="00ED18F7"/>
    <w:rsid w:val="00EE31B6"/>
    <w:rsid w:val="00EE3532"/>
    <w:rsid w:val="00EE5AA5"/>
    <w:rsid w:val="00EE69DF"/>
    <w:rsid w:val="00EF2B15"/>
    <w:rsid w:val="00F00C35"/>
    <w:rsid w:val="00F03F77"/>
    <w:rsid w:val="00F10A9D"/>
    <w:rsid w:val="00F141B3"/>
    <w:rsid w:val="00F14293"/>
    <w:rsid w:val="00F30DCA"/>
    <w:rsid w:val="00F41A50"/>
    <w:rsid w:val="00F43777"/>
    <w:rsid w:val="00F43AFE"/>
    <w:rsid w:val="00F44308"/>
    <w:rsid w:val="00F45A08"/>
    <w:rsid w:val="00F45CA1"/>
    <w:rsid w:val="00F52E28"/>
    <w:rsid w:val="00F55FDA"/>
    <w:rsid w:val="00F61AD8"/>
    <w:rsid w:val="00F67B66"/>
    <w:rsid w:val="00F70583"/>
    <w:rsid w:val="00F706ED"/>
    <w:rsid w:val="00F71906"/>
    <w:rsid w:val="00F7391B"/>
    <w:rsid w:val="00F73CCB"/>
    <w:rsid w:val="00F748CA"/>
    <w:rsid w:val="00F82F15"/>
    <w:rsid w:val="00F86BE5"/>
    <w:rsid w:val="00F9209D"/>
    <w:rsid w:val="00F922A7"/>
    <w:rsid w:val="00F949A5"/>
    <w:rsid w:val="00F95870"/>
    <w:rsid w:val="00F966BF"/>
    <w:rsid w:val="00F96C15"/>
    <w:rsid w:val="00FA39E1"/>
    <w:rsid w:val="00FB6515"/>
    <w:rsid w:val="00FB6D88"/>
    <w:rsid w:val="00FC6106"/>
    <w:rsid w:val="00FD1559"/>
    <w:rsid w:val="00FD4C40"/>
    <w:rsid w:val="00FD554F"/>
    <w:rsid w:val="00FD7159"/>
    <w:rsid w:val="00FD7225"/>
    <w:rsid w:val="00FE301E"/>
    <w:rsid w:val="00FE3DED"/>
    <w:rsid w:val="00FE4A9F"/>
    <w:rsid w:val="00FF698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3E174"/>
  <w15:chartTrackingRefBased/>
  <w15:docId w15:val="{911F64BF-23E0-4B1E-AA29-4BA8B0F4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szCs w:val="24"/>
    </w:rPr>
  </w:style>
  <w:style w:type="paragraph" w:styleId="Heading2">
    <w:name w:val="heading 2"/>
    <w:basedOn w:val="Normal"/>
    <w:next w:val="Normal"/>
    <w:qFormat/>
    <w:pPr>
      <w:keepNext/>
      <w:outlineLvl w:val="1"/>
    </w:pPr>
    <w:rPr>
      <w:b/>
      <w:bCs/>
      <w:sz w:val="24"/>
      <w:szCs w:val="24"/>
      <w:lang w:eastAsia="et-EE"/>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BodyText">
    <w:name w:val="Body Text"/>
    <w:basedOn w:val="Normal"/>
    <w:semiHidden/>
    <w:pPr>
      <w:jc w:val="both"/>
    </w:pPr>
    <w:rPr>
      <w:sz w:val="24"/>
      <w:szCs w:val="24"/>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semiHidden/>
    <w:rPr>
      <w:color w:val="800080"/>
      <w:u w:val="single"/>
    </w:rPr>
  </w:style>
  <w:style w:type="paragraph" w:styleId="BodyText2">
    <w:name w:val="Body Text 2"/>
    <w:basedOn w:val="Normal"/>
    <w:semiHidden/>
    <w:rPr>
      <w:b/>
      <w:bCs/>
      <w:sz w:val="24"/>
      <w:szCs w:val="24"/>
      <w:lang w:eastAsia="et-EE"/>
    </w:rPr>
  </w:style>
  <w:style w:type="paragraph" w:customStyle="1" w:styleId="Tiitel">
    <w:name w:val="Tiitel"/>
    <w:basedOn w:val="Normal"/>
    <w:qFormat/>
    <w:pPr>
      <w:jc w:val="center"/>
    </w:pPr>
    <w:rPr>
      <w:b/>
      <w:bCs/>
      <w:sz w:val="24"/>
      <w:szCs w:val="24"/>
    </w:rPr>
  </w:style>
  <w:style w:type="character" w:customStyle="1" w:styleId="left">
    <w:name w:val="left"/>
    <w:basedOn w:val="DefaultParagraphFont"/>
  </w:style>
  <w:style w:type="character" w:styleId="Strong">
    <w:name w:val="Strong"/>
    <w:uiPriority w:val="22"/>
    <w:qFormat/>
    <w:rPr>
      <w:b/>
      <w:bCs/>
    </w:rPr>
  </w:style>
  <w:style w:type="paragraph" w:styleId="PlainText">
    <w:name w:val="Plain Text"/>
    <w:basedOn w:val="Normal"/>
    <w:link w:val="PlainTextChar"/>
    <w:uiPriority w:val="99"/>
    <w:unhideWhenUsed/>
    <w:rsid w:val="00F03F77"/>
    <w:rPr>
      <w:rFonts w:ascii="Consolas" w:eastAsia="Calibri" w:hAnsi="Consolas"/>
      <w:sz w:val="21"/>
      <w:szCs w:val="21"/>
    </w:rPr>
  </w:style>
  <w:style w:type="character" w:customStyle="1" w:styleId="PlainTextChar">
    <w:name w:val="Plain Text Char"/>
    <w:link w:val="PlainText"/>
    <w:uiPriority w:val="99"/>
    <w:rsid w:val="00F03F77"/>
    <w:rPr>
      <w:rFonts w:ascii="Consolas" w:eastAsia="Calibri" w:hAnsi="Consolas" w:cs="Times New Roman"/>
      <w:sz w:val="21"/>
      <w:szCs w:val="21"/>
    </w:rPr>
  </w:style>
  <w:style w:type="paragraph" w:customStyle="1" w:styleId="Vrvilineloendrhk11">
    <w:name w:val="Värviline loend – rõhk 11"/>
    <w:basedOn w:val="Normal"/>
    <w:uiPriority w:val="34"/>
    <w:qFormat/>
    <w:rsid w:val="00216FB0"/>
    <w:pPr>
      <w:ind w:left="720"/>
    </w:pPr>
  </w:style>
  <w:style w:type="paragraph" w:customStyle="1" w:styleId="western">
    <w:name w:val="western"/>
    <w:basedOn w:val="Normal"/>
    <w:rsid w:val="00197E4F"/>
    <w:pPr>
      <w:spacing w:before="100" w:beforeAutospacing="1" w:after="100" w:afterAutospacing="1"/>
    </w:pPr>
    <w:rPr>
      <w:color w:val="000000"/>
      <w:sz w:val="24"/>
      <w:szCs w:val="24"/>
      <w:lang w:eastAsia="et-EE"/>
    </w:rPr>
  </w:style>
  <w:style w:type="character" w:customStyle="1" w:styleId="pikktekst1">
    <w:name w:val="pikktekst1"/>
    <w:basedOn w:val="DefaultParagraphFont"/>
    <w:rsid w:val="00B7184B"/>
  </w:style>
  <w:style w:type="paragraph" w:styleId="NormalWeb">
    <w:name w:val="Normal (Web)"/>
    <w:basedOn w:val="Normal"/>
    <w:rsid w:val="005B08B1"/>
    <w:pPr>
      <w:spacing w:before="100" w:beforeAutospacing="1" w:after="100" w:afterAutospacing="1"/>
    </w:pPr>
    <w:rPr>
      <w:sz w:val="24"/>
      <w:szCs w:val="24"/>
      <w:lang w:eastAsia="et-EE"/>
    </w:rPr>
  </w:style>
  <w:style w:type="character" w:customStyle="1" w:styleId="tekst4">
    <w:name w:val="tekst4"/>
    <w:basedOn w:val="DefaultParagraphFont"/>
    <w:rsid w:val="005B08B1"/>
  </w:style>
  <w:style w:type="paragraph" w:styleId="BalloonText">
    <w:name w:val="Balloon Text"/>
    <w:basedOn w:val="Normal"/>
    <w:link w:val="BalloonTextChar"/>
    <w:uiPriority w:val="99"/>
    <w:semiHidden/>
    <w:unhideWhenUsed/>
    <w:rsid w:val="007B3D7B"/>
    <w:rPr>
      <w:rFonts w:ascii="Tahoma" w:hAnsi="Tahoma" w:cs="Tahoma"/>
      <w:sz w:val="16"/>
      <w:szCs w:val="16"/>
    </w:rPr>
  </w:style>
  <w:style w:type="character" w:customStyle="1" w:styleId="BalloonTextChar">
    <w:name w:val="Balloon Text Char"/>
    <w:link w:val="BalloonText"/>
    <w:uiPriority w:val="99"/>
    <w:semiHidden/>
    <w:rsid w:val="007B3D7B"/>
    <w:rPr>
      <w:rFonts w:ascii="Tahoma" w:hAnsi="Tahoma" w:cs="Tahoma"/>
      <w:sz w:val="16"/>
      <w:szCs w:val="16"/>
      <w:lang w:val="en-US" w:eastAsia="en-US"/>
    </w:rPr>
  </w:style>
  <w:style w:type="paragraph" w:customStyle="1" w:styleId="Default">
    <w:name w:val="Default"/>
    <w:rsid w:val="00FD7225"/>
    <w:pPr>
      <w:autoSpaceDE w:val="0"/>
      <w:autoSpaceDN w:val="0"/>
      <w:adjustRightInd w:val="0"/>
    </w:pPr>
    <w:rPr>
      <w:rFonts w:ascii="Arial" w:hAnsi="Arial" w:cs="Arial"/>
      <w:color w:val="000000"/>
      <w:sz w:val="24"/>
      <w:szCs w:val="24"/>
    </w:rPr>
  </w:style>
  <w:style w:type="character" w:customStyle="1" w:styleId="apple-converted-space">
    <w:name w:val="apple-converted-space"/>
    <w:rsid w:val="002D1270"/>
  </w:style>
  <w:style w:type="numbering" w:customStyle="1" w:styleId="WW8Num26">
    <w:name w:val="WW8Num26"/>
    <w:rsid w:val="0090415E"/>
    <w:pPr>
      <w:numPr>
        <w:numId w:val="1"/>
      </w:numPr>
    </w:pPr>
  </w:style>
  <w:style w:type="character" w:styleId="CommentReference">
    <w:name w:val="annotation reference"/>
    <w:uiPriority w:val="99"/>
    <w:semiHidden/>
    <w:unhideWhenUsed/>
    <w:rsid w:val="00C628CC"/>
    <w:rPr>
      <w:sz w:val="16"/>
      <w:szCs w:val="16"/>
    </w:rPr>
  </w:style>
  <w:style w:type="paragraph" w:styleId="CommentText">
    <w:name w:val="annotation text"/>
    <w:basedOn w:val="Normal"/>
    <w:link w:val="CommentTextChar"/>
    <w:uiPriority w:val="99"/>
    <w:semiHidden/>
    <w:unhideWhenUsed/>
    <w:rsid w:val="00C628CC"/>
  </w:style>
  <w:style w:type="character" w:customStyle="1" w:styleId="CommentTextChar">
    <w:name w:val="Comment Text Char"/>
    <w:link w:val="CommentText"/>
    <w:uiPriority w:val="99"/>
    <w:semiHidden/>
    <w:rsid w:val="00C628CC"/>
    <w:rPr>
      <w:lang w:eastAsia="en-US"/>
    </w:rPr>
  </w:style>
  <w:style w:type="paragraph" w:styleId="CommentSubject">
    <w:name w:val="annotation subject"/>
    <w:basedOn w:val="CommentText"/>
    <w:next w:val="CommentText"/>
    <w:link w:val="CommentSubjectChar"/>
    <w:uiPriority w:val="99"/>
    <w:semiHidden/>
    <w:unhideWhenUsed/>
    <w:rsid w:val="002E0BB6"/>
    <w:rPr>
      <w:b/>
      <w:bCs/>
    </w:rPr>
  </w:style>
  <w:style w:type="character" w:customStyle="1" w:styleId="CommentSubjectChar">
    <w:name w:val="Comment Subject Char"/>
    <w:link w:val="CommentSubject"/>
    <w:uiPriority w:val="99"/>
    <w:semiHidden/>
    <w:rsid w:val="002E0BB6"/>
    <w:rPr>
      <w:b/>
      <w:bCs/>
      <w:lang w:eastAsia="en-US"/>
    </w:rPr>
  </w:style>
  <w:style w:type="paragraph" w:customStyle="1" w:styleId="m-2745462018455368481msolistparagraph">
    <w:name w:val="m_-2745462018455368481msolistparagraph"/>
    <w:basedOn w:val="Normal"/>
    <w:uiPriority w:val="99"/>
    <w:rsid w:val="00E36F0B"/>
    <w:pPr>
      <w:spacing w:before="100" w:beforeAutospacing="1" w:after="100" w:afterAutospacing="1"/>
    </w:pPr>
    <w:rPr>
      <w:rFonts w:eastAsia="Calibri"/>
      <w:sz w:val="24"/>
      <w:szCs w:val="24"/>
      <w:lang w:eastAsia="et-EE"/>
    </w:rPr>
  </w:style>
  <w:style w:type="paragraph" w:styleId="ListParagraph">
    <w:name w:val="List Paragraph"/>
    <w:basedOn w:val="Normal"/>
    <w:uiPriority w:val="34"/>
    <w:qFormat/>
    <w:rsid w:val="003D3D0A"/>
    <w:pPr>
      <w:spacing w:after="160" w:line="259" w:lineRule="auto"/>
      <w:ind w:left="720"/>
      <w:contextualSpacing/>
    </w:pPr>
    <w:rPr>
      <w:rFonts w:ascii="Calibri" w:eastAsia="Calibri" w:hAnsi="Calibri"/>
      <w:sz w:val="22"/>
      <w:szCs w:val="22"/>
    </w:rPr>
  </w:style>
  <w:style w:type="paragraph" w:customStyle="1" w:styleId="m8200453012096024630msolistparagraph">
    <w:name w:val="m_8200453012096024630msolistparagraph"/>
    <w:basedOn w:val="Normal"/>
    <w:rsid w:val="00B1061F"/>
    <w:pPr>
      <w:spacing w:before="100" w:beforeAutospacing="1" w:after="100" w:afterAutospacing="1"/>
    </w:pPr>
    <w:rPr>
      <w:sz w:val="24"/>
      <w:szCs w:val="24"/>
      <w:lang w:eastAsia="et-EE"/>
    </w:rPr>
  </w:style>
  <w:style w:type="character" w:customStyle="1" w:styleId="Lahendamatamainimine1">
    <w:name w:val="Lahendamata mainimine1"/>
    <w:uiPriority w:val="99"/>
    <w:semiHidden/>
    <w:unhideWhenUsed/>
    <w:rsid w:val="00515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13957">
      <w:bodyDiv w:val="1"/>
      <w:marLeft w:val="0"/>
      <w:marRight w:val="0"/>
      <w:marTop w:val="0"/>
      <w:marBottom w:val="0"/>
      <w:divBdr>
        <w:top w:val="none" w:sz="0" w:space="0" w:color="auto"/>
        <w:left w:val="none" w:sz="0" w:space="0" w:color="auto"/>
        <w:bottom w:val="none" w:sz="0" w:space="0" w:color="auto"/>
        <w:right w:val="none" w:sz="0" w:space="0" w:color="auto"/>
      </w:divBdr>
    </w:div>
    <w:div w:id="143284724">
      <w:bodyDiv w:val="1"/>
      <w:marLeft w:val="0"/>
      <w:marRight w:val="0"/>
      <w:marTop w:val="0"/>
      <w:marBottom w:val="0"/>
      <w:divBdr>
        <w:top w:val="none" w:sz="0" w:space="0" w:color="auto"/>
        <w:left w:val="none" w:sz="0" w:space="0" w:color="auto"/>
        <w:bottom w:val="none" w:sz="0" w:space="0" w:color="auto"/>
        <w:right w:val="none" w:sz="0" w:space="0" w:color="auto"/>
      </w:divBdr>
    </w:div>
    <w:div w:id="167057998">
      <w:bodyDiv w:val="1"/>
      <w:marLeft w:val="0"/>
      <w:marRight w:val="0"/>
      <w:marTop w:val="0"/>
      <w:marBottom w:val="0"/>
      <w:divBdr>
        <w:top w:val="none" w:sz="0" w:space="0" w:color="auto"/>
        <w:left w:val="none" w:sz="0" w:space="0" w:color="auto"/>
        <w:bottom w:val="none" w:sz="0" w:space="0" w:color="auto"/>
        <w:right w:val="none" w:sz="0" w:space="0" w:color="auto"/>
      </w:divBdr>
    </w:div>
    <w:div w:id="184826579">
      <w:bodyDiv w:val="1"/>
      <w:marLeft w:val="0"/>
      <w:marRight w:val="0"/>
      <w:marTop w:val="0"/>
      <w:marBottom w:val="0"/>
      <w:divBdr>
        <w:top w:val="none" w:sz="0" w:space="0" w:color="auto"/>
        <w:left w:val="none" w:sz="0" w:space="0" w:color="auto"/>
        <w:bottom w:val="none" w:sz="0" w:space="0" w:color="auto"/>
        <w:right w:val="none" w:sz="0" w:space="0" w:color="auto"/>
      </w:divBdr>
    </w:div>
    <w:div w:id="202718663">
      <w:bodyDiv w:val="1"/>
      <w:marLeft w:val="0"/>
      <w:marRight w:val="0"/>
      <w:marTop w:val="0"/>
      <w:marBottom w:val="0"/>
      <w:divBdr>
        <w:top w:val="none" w:sz="0" w:space="0" w:color="auto"/>
        <w:left w:val="none" w:sz="0" w:space="0" w:color="auto"/>
        <w:bottom w:val="none" w:sz="0" w:space="0" w:color="auto"/>
        <w:right w:val="none" w:sz="0" w:space="0" w:color="auto"/>
      </w:divBdr>
    </w:div>
    <w:div w:id="207501087">
      <w:bodyDiv w:val="1"/>
      <w:marLeft w:val="0"/>
      <w:marRight w:val="0"/>
      <w:marTop w:val="0"/>
      <w:marBottom w:val="0"/>
      <w:divBdr>
        <w:top w:val="none" w:sz="0" w:space="0" w:color="auto"/>
        <w:left w:val="none" w:sz="0" w:space="0" w:color="auto"/>
        <w:bottom w:val="none" w:sz="0" w:space="0" w:color="auto"/>
        <w:right w:val="none" w:sz="0" w:space="0" w:color="auto"/>
      </w:divBdr>
    </w:div>
    <w:div w:id="380521829">
      <w:bodyDiv w:val="1"/>
      <w:marLeft w:val="0"/>
      <w:marRight w:val="0"/>
      <w:marTop w:val="0"/>
      <w:marBottom w:val="0"/>
      <w:divBdr>
        <w:top w:val="none" w:sz="0" w:space="0" w:color="auto"/>
        <w:left w:val="none" w:sz="0" w:space="0" w:color="auto"/>
        <w:bottom w:val="none" w:sz="0" w:space="0" w:color="auto"/>
        <w:right w:val="none" w:sz="0" w:space="0" w:color="auto"/>
      </w:divBdr>
    </w:div>
    <w:div w:id="392236351">
      <w:bodyDiv w:val="1"/>
      <w:marLeft w:val="0"/>
      <w:marRight w:val="0"/>
      <w:marTop w:val="0"/>
      <w:marBottom w:val="0"/>
      <w:divBdr>
        <w:top w:val="none" w:sz="0" w:space="0" w:color="auto"/>
        <w:left w:val="none" w:sz="0" w:space="0" w:color="auto"/>
        <w:bottom w:val="none" w:sz="0" w:space="0" w:color="auto"/>
        <w:right w:val="none" w:sz="0" w:space="0" w:color="auto"/>
      </w:divBdr>
    </w:div>
    <w:div w:id="446317767">
      <w:bodyDiv w:val="1"/>
      <w:marLeft w:val="0"/>
      <w:marRight w:val="0"/>
      <w:marTop w:val="0"/>
      <w:marBottom w:val="0"/>
      <w:divBdr>
        <w:top w:val="none" w:sz="0" w:space="0" w:color="auto"/>
        <w:left w:val="none" w:sz="0" w:space="0" w:color="auto"/>
        <w:bottom w:val="none" w:sz="0" w:space="0" w:color="auto"/>
        <w:right w:val="none" w:sz="0" w:space="0" w:color="auto"/>
      </w:divBdr>
    </w:div>
    <w:div w:id="449709794">
      <w:bodyDiv w:val="1"/>
      <w:marLeft w:val="0"/>
      <w:marRight w:val="0"/>
      <w:marTop w:val="0"/>
      <w:marBottom w:val="0"/>
      <w:divBdr>
        <w:top w:val="none" w:sz="0" w:space="0" w:color="auto"/>
        <w:left w:val="none" w:sz="0" w:space="0" w:color="auto"/>
        <w:bottom w:val="none" w:sz="0" w:space="0" w:color="auto"/>
        <w:right w:val="none" w:sz="0" w:space="0" w:color="auto"/>
      </w:divBdr>
    </w:div>
    <w:div w:id="449856709">
      <w:bodyDiv w:val="1"/>
      <w:marLeft w:val="0"/>
      <w:marRight w:val="0"/>
      <w:marTop w:val="0"/>
      <w:marBottom w:val="0"/>
      <w:divBdr>
        <w:top w:val="none" w:sz="0" w:space="0" w:color="auto"/>
        <w:left w:val="none" w:sz="0" w:space="0" w:color="auto"/>
        <w:bottom w:val="none" w:sz="0" w:space="0" w:color="auto"/>
        <w:right w:val="none" w:sz="0" w:space="0" w:color="auto"/>
      </w:divBdr>
    </w:div>
    <w:div w:id="460345883">
      <w:bodyDiv w:val="1"/>
      <w:marLeft w:val="0"/>
      <w:marRight w:val="0"/>
      <w:marTop w:val="0"/>
      <w:marBottom w:val="0"/>
      <w:divBdr>
        <w:top w:val="none" w:sz="0" w:space="0" w:color="auto"/>
        <w:left w:val="none" w:sz="0" w:space="0" w:color="auto"/>
        <w:bottom w:val="none" w:sz="0" w:space="0" w:color="auto"/>
        <w:right w:val="none" w:sz="0" w:space="0" w:color="auto"/>
      </w:divBdr>
      <w:divsChild>
        <w:div w:id="48500243">
          <w:marLeft w:val="1080"/>
          <w:marRight w:val="0"/>
          <w:marTop w:val="100"/>
          <w:marBottom w:val="0"/>
          <w:divBdr>
            <w:top w:val="none" w:sz="0" w:space="0" w:color="auto"/>
            <w:left w:val="none" w:sz="0" w:space="0" w:color="auto"/>
            <w:bottom w:val="none" w:sz="0" w:space="0" w:color="auto"/>
            <w:right w:val="none" w:sz="0" w:space="0" w:color="auto"/>
          </w:divBdr>
        </w:div>
        <w:div w:id="142310703">
          <w:marLeft w:val="1800"/>
          <w:marRight w:val="0"/>
          <w:marTop w:val="100"/>
          <w:marBottom w:val="0"/>
          <w:divBdr>
            <w:top w:val="none" w:sz="0" w:space="0" w:color="auto"/>
            <w:left w:val="none" w:sz="0" w:space="0" w:color="auto"/>
            <w:bottom w:val="none" w:sz="0" w:space="0" w:color="auto"/>
            <w:right w:val="none" w:sz="0" w:space="0" w:color="auto"/>
          </w:divBdr>
        </w:div>
        <w:div w:id="186329843">
          <w:marLeft w:val="360"/>
          <w:marRight w:val="0"/>
          <w:marTop w:val="200"/>
          <w:marBottom w:val="0"/>
          <w:divBdr>
            <w:top w:val="none" w:sz="0" w:space="0" w:color="auto"/>
            <w:left w:val="none" w:sz="0" w:space="0" w:color="auto"/>
            <w:bottom w:val="none" w:sz="0" w:space="0" w:color="auto"/>
            <w:right w:val="none" w:sz="0" w:space="0" w:color="auto"/>
          </w:divBdr>
        </w:div>
        <w:div w:id="304118855">
          <w:marLeft w:val="360"/>
          <w:marRight w:val="0"/>
          <w:marTop w:val="200"/>
          <w:marBottom w:val="0"/>
          <w:divBdr>
            <w:top w:val="none" w:sz="0" w:space="0" w:color="auto"/>
            <w:left w:val="none" w:sz="0" w:space="0" w:color="auto"/>
            <w:bottom w:val="none" w:sz="0" w:space="0" w:color="auto"/>
            <w:right w:val="none" w:sz="0" w:space="0" w:color="auto"/>
          </w:divBdr>
        </w:div>
        <w:div w:id="367610135">
          <w:marLeft w:val="1080"/>
          <w:marRight w:val="0"/>
          <w:marTop w:val="100"/>
          <w:marBottom w:val="0"/>
          <w:divBdr>
            <w:top w:val="none" w:sz="0" w:space="0" w:color="auto"/>
            <w:left w:val="none" w:sz="0" w:space="0" w:color="auto"/>
            <w:bottom w:val="none" w:sz="0" w:space="0" w:color="auto"/>
            <w:right w:val="none" w:sz="0" w:space="0" w:color="auto"/>
          </w:divBdr>
        </w:div>
        <w:div w:id="547765060">
          <w:marLeft w:val="1080"/>
          <w:marRight w:val="0"/>
          <w:marTop w:val="100"/>
          <w:marBottom w:val="0"/>
          <w:divBdr>
            <w:top w:val="none" w:sz="0" w:space="0" w:color="auto"/>
            <w:left w:val="none" w:sz="0" w:space="0" w:color="auto"/>
            <w:bottom w:val="none" w:sz="0" w:space="0" w:color="auto"/>
            <w:right w:val="none" w:sz="0" w:space="0" w:color="auto"/>
          </w:divBdr>
        </w:div>
        <w:div w:id="709720031">
          <w:marLeft w:val="1800"/>
          <w:marRight w:val="0"/>
          <w:marTop w:val="100"/>
          <w:marBottom w:val="0"/>
          <w:divBdr>
            <w:top w:val="none" w:sz="0" w:space="0" w:color="auto"/>
            <w:left w:val="none" w:sz="0" w:space="0" w:color="auto"/>
            <w:bottom w:val="none" w:sz="0" w:space="0" w:color="auto"/>
            <w:right w:val="none" w:sz="0" w:space="0" w:color="auto"/>
          </w:divBdr>
        </w:div>
        <w:div w:id="841162941">
          <w:marLeft w:val="1080"/>
          <w:marRight w:val="0"/>
          <w:marTop w:val="100"/>
          <w:marBottom w:val="0"/>
          <w:divBdr>
            <w:top w:val="none" w:sz="0" w:space="0" w:color="auto"/>
            <w:left w:val="none" w:sz="0" w:space="0" w:color="auto"/>
            <w:bottom w:val="none" w:sz="0" w:space="0" w:color="auto"/>
            <w:right w:val="none" w:sz="0" w:space="0" w:color="auto"/>
          </w:divBdr>
        </w:div>
        <w:div w:id="1011370844">
          <w:marLeft w:val="1080"/>
          <w:marRight w:val="0"/>
          <w:marTop w:val="100"/>
          <w:marBottom w:val="0"/>
          <w:divBdr>
            <w:top w:val="none" w:sz="0" w:space="0" w:color="auto"/>
            <w:left w:val="none" w:sz="0" w:space="0" w:color="auto"/>
            <w:bottom w:val="none" w:sz="0" w:space="0" w:color="auto"/>
            <w:right w:val="none" w:sz="0" w:space="0" w:color="auto"/>
          </w:divBdr>
        </w:div>
        <w:div w:id="1274557618">
          <w:marLeft w:val="360"/>
          <w:marRight w:val="0"/>
          <w:marTop w:val="200"/>
          <w:marBottom w:val="0"/>
          <w:divBdr>
            <w:top w:val="none" w:sz="0" w:space="0" w:color="auto"/>
            <w:left w:val="none" w:sz="0" w:space="0" w:color="auto"/>
            <w:bottom w:val="none" w:sz="0" w:space="0" w:color="auto"/>
            <w:right w:val="none" w:sz="0" w:space="0" w:color="auto"/>
          </w:divBdr>
        </w:div>
        <w:div w:id="1434670940">
          <w:marLeft w:val="1080"/>
          <w:marRight w:val="0"/>
          <w:marTop w:val="100"/>
          <w:marBottom w:val="0"/>
          <w:divBdr>
            <w:top w:val="none" w:sz="0" w:space="0" w:color="auto"/>
            <w:left w:val="none" w:sz="0" w:space="0" w:color="auto"/>
            <w:bottom w:val="none" w:sz="0" w:space="0" w:color="auto"/>
            <w:right w:val="none" w:sz="0" w:space="0" w:color="auto"/>
          </w:divBdr>
        </w:div>
        <w:div w:id="1467045055">
          <w:marLeft w:val="1800"/>
          <w:marRight w:val="0"/>
          <w:marTop w:val="100"/>
          <w:marBottom w:val="0"/>
          <w:divBdr>
            <w:top w:val="none" w:sz="0" w:space="0" w:color="auto"/>
            <w:left w:val="none" w:sz="0" w:space="0" w:color="auto"/>
            <w:bottom w:val="none" w:sz="0" w:space="0" w:color="auto"/>
            <w:right w:val="none" w:sz="0" w:space="0" w:color="auto"/>
          </w:divBdr>
        </w:div>
        <w:div w:id="1612585340">
          <w:marLeft w:val="1800"/>
          <w:marRight w:val="0"/>
          <w:marTop w:val="100"/>
          <w:marBottom w:val="0"/>
          <w:divBdr>
            <w:top w:val="none" w:sz="0" w:space="0" w:color="auto"/>
            <w:left w:val="none" w:sz="0" w:space="0" w:color="auto"/>
            <w:bottom w:val="none" w:sz="0" w:space="0" w:color="auto"/>
            <w:right w:val="none" w:sz="0" w:space="0" w:color="auto"/>
          </w:divBdr>
        </w:div>
        <w:div w:id="1890796600">
          <w:marLeft w:val="1080"/>
          <w:marRight w:val="0"/>
          <w:marTop w:val="100"/>
          <w:marBottom w:val="0"/>
          <w:divBdr>
            <w:top w:val="none" w:sz="0" w:space="0" w:color="auto"/>
            <w:left w:val="none" w:sz="0" w:space="0" w:color="auto"/>
            <w:bottom w:val="none" w:sz="0" w:space="0" w:color="auto"/>
            <w:right w:val="none" w:sz="0" w:space="0" w:color="auto"/>
          </w:divBdr>
        </w:div>
      </w:divsChild>
    </w:div>
    <w:div w:id="504200454">
      <w:bodyDiv w:val="1"/>
      <w:marLeft w:val="0"/>
      <w:marRight w:val="0"/>
      <w:marTop w:val="0"/>
      <w:marBottom w:val="0"/>
      <w:divBdr>
        <w:top w:val="none" w:sz="0" w:space="0" w:color="auto"/>
        <w:left w:val="none" w:sz="0" w:space="0" w:color="auto"/>
        <w:bottom w:val="none" w:sz="0" w:space="0" w:color="auto"/>
        <w:right w:val="none" w:sz="0" w:space="0" w:color="auto"/>
      </w:divBdr>
    </w:div>
    <w:div w:id="616718957">
      <w:bodyDiv w:val="1"/>
      <w:marLeft w:val="0"/>
      <w:marRight w:val="0"/>
      <w:marTop w:val="0"/>
      <w:marBottom w:val="0"/>
      <w:divBdr>
        <w:top w:val="none" w:sz="0" w:space="0" w:color="auto"/>
        <w:left w:val="none" w:sz="0" w:space="0" w:color="auto"/>
        <w:bottom w:val="none" w:sz="0" w:space="0" w:color="auto"/>
        <w:right w:val="none" w:sz="0" w:space="0" w:color="auto"/>
      </w:divBdr>
    </w:div>
    <w:div w:id="618223481">
      <w:bodyDiv w:val="1"/>
      <w:marLeft w:val="0"/>
      <w:marRight w:val="0"/>
      <w:marTop w:val="0"/>
      <w:marBottom w:val="0"/>
      <w:divBdr>
        <w:top w:val="none" w:sz="0" w:space="0" w:color="auto"/>
        <w:left w:val="none" w:sz="0" w:space="0" w:color="auto"/>
        <w:bottom w:val="none" w:sz="0" w:space="0" w:color="auto"/>
        <w:right w:val="none" w:sz="0" w:space="0" w:color="auto"/>
      </w:divBdr>
    </w:div>
    <w:div w:id="633365132">
      <w:bodyDiv w:val="1"/>
      <w:marLeft w:val="0"/>
      <w:marRight w:val="0"/>
      <w:marTop w:val="0"/>
      <w:marBottom w:val="0"/>
      <w:divBdr>
        <w:top w:val="none" w:sz="0" w:space="0" w:color="auto"/>
        <w:left w:val="none" w:sz="0" w:space="0" w:color="auto"/>
        <w:bottom w:val="none" w:sz="0" w:space="0" w:color="auto"/>
        <w:right w:val="none" w:sz="0" w:space="0" w:color="auto"/>
      </w:divBdr>
      <w:divsChild>
        <w:div w:id="19161179">
          <w:marLeft w:val="0"/>
          <w:marRight w:val="0"/>
          <w:marTop w:val="0"/>
          <w:marBottom w:val="0"/>
          <w:divBdr>
            <w:top w:val="none" w:sz="0" w:space="0" w:color="auto"/>
            <w:left w:val="none" w:sz="0" w:space="0" w:color="auto"/>
            <w:bottom w:val="none" w:sz="0" w:space="0" w:color="auto"/>
            <w:right w:val="none" w:sz="0" w:space="0" w:color="auto"/>
          </w:divBdr>
        </w:div>
        <w:div w:id="935870470">
          <w:marLeft w:val="0"/>
          <w:marRight w:val="0"/>
          <w:marTop w:val="0"/>
          <w:marBottom w:val="0"/>
          <w:divBdr>
            <w:top w:val="none" w:sz="0" w:space="0" w:color="auto"/>
            <w:left w:val="none" w:sz="0" w:space="0" w:color="auto"/>
            <w:bottom w:val="none" w:sz="0" w:space="0" w:color="auto"/>
            <w:right w:val="none" w:sz="0" w:space="0" w:color="auto"/>
          </w:divBdr>
        </w:div>
        <w:div w:id="1301963050">
          <w:marLeft w:val="0"/>
          <w:marRight w:val="0"/>
          <w:marTop w:val="0"/>
          <w:marBottom w:val="0"/>
          <w:divBdr>
            <w:top w:val="none" w:sz="0" w:space="0" w:color="auto"/>
            <w:left w:val="none" w:sz="0" w:space="0" w:color="auto"/>
            <w:bottom w:val="none" w:sz="0" w:space="0" w:color="auto"/>
            <w:right w:val="none" w:sz="0" w:space="0" w:color="auto"/>
          </w:divBdr>
        </w:div>
        <w:div w:id="1401054688">
          <w:marLeft w:val="0"/>
          <w:marRight w:val="0"/>
          <w:marTop w:val="0"/>
          <w:marBottom w:val="0"/>
          <w:divBdr>
            <w:top w:val="none" w:sz="0" w:space="0" w:color="auto"/>
            <w:left w:val="none" w:sz="0" w:space="0" w:color="auto"/>
            <w:bottom w:val="none" w:sz="0" w:space="0" w:color="auto"/>
            <w:right w:val="none" w:sz="0" w:space="0" w:color="auto"/>
          </w:divBdr>
        </w:div>
        <w:div w:id="1522744838">
          <w:marLeft w:val="0"/>
          <w:marRight w:val="0"/>
          <w:marTop w:val="0"/>
          <w:marBottom w:val="0"/>
          <w:divBdr>
            <w:top w:val="none" w:sz="0" w:space="0" w:color="auto"/>
            <w:left w:val="none" w:sz="0" w:space="0" w:color="auto"/>
            <w:bottom w:val="none" w:sz="0" w:space="0" w:color="auto"/>
            <w:right w:val="none" w:sz="0" w:space="0" w:color="auto"/>
          </w:divBdr>
        </w:div>
        <w:div w:id="1714768863">
          <w:marLeft w:val="0"/>
          <w:marRight w:val="0"/>
          <w:marTop w:val="0"/>
          <w:marBottom w:val="0"/>
          <w:divBdr>
            <w:top w:val="none" w:sz="0" w:space="0" w:color="auto"/>
            <w:left w:val="none" w:sz="0" w:space="0" w:color="auto"/>
            <w:bottom w:val="none" w:sz="0" w:space="0" w:color="auto"/>
            <w:right w:val="none" w:sz="0" w:space="0" w:color="auto"/>
          </w:divBdr>
        </w:div>
      </w:divsChild>
    </w:div>
    <w:div w:id="643048563">
      <w:bodyDiv w:val="1"/>
      <w:marLeft w:val="0"/>
      <w:marRight w:val="0"/>
      <w:marTop w:val="0"/>
      <w:marBottom w:val="0"/>
      <w:divBdr>
        <w:top w:val="none" w:sz="0" w:space="0" w:color="auto"/>
        <w:left w:val="none" w:sz="0" w:space="0" w:color="auto"/>
        <w:bottom w:val="none" w:sz="0" w:space="0" w:color="auto"/>
        <w:right w:val="none" w:sz="0" w:space="0" w:color="auto"/>
      </w:divBdr>
    </w:div>
    <w:div w:id="885025019">
      <w:bodyDiv w:val="1"/>
      <w:marLeft w:val="0"/>
      <w:marRight w:val="0"/>
      <w:marTop w:val="0"/>
      <w:marBottom w:val="0"/>
      <w:divBdr>
        <w:top w:val="none" w:sz="0" w:space="0" w:color="auto"/>
        <w:left w:val="none" w:sz="0" w:space="0" w:color="auto"/>
        <w:bottom w:val="none" w:sz="0" w:space="0" w:color="auto"/>
        <w:right w:val="none" w:sz="0" w:space="0" w:color="auto"/>
      </w:divBdr>
    </w:div>
    <w:div w:id="916473402">
      <w:bodyDiv w:val="1"/>
      <w:marLeft w:val="0"/>
      <w:marRight w:val="0"/>
      <w:marTop w:val="0"/>
      <w:marBottom w:val="0"/>
      <w:divBdr>
        <w:top w:val="none" w:sz="0" w:space="0" w:color="auto"/>
        <w:left w:val="none" w:sz="0" w:space="0" w:color="auto"/>
        <w:bottom w:val="none" w:sz="0" w:space="0" w:color="auto"/>
        <w:right w:val="none" w:sz="0" w:space="0" w:color="auto"/>
      </w:divBdr>
    </w:div>
    <w:div w:id="962736499">
      <w:bodyDiv w:val="1"/>
      <w:marLeft w:val="0"/>
      <w:marRight w:val="0"/>
      <w:marTop w:val="0"/>
      <w:marBottom w:val="0"/>
      <w:divBdr>
        <w:top w:val="none" w:sz="0" w:space="0" w:color="auto"/>
        <w:left w:val="none" w:sz="0" w:space="0" w:color="auto"/>
        <w:bottom w:val="none" w:sz="0" w:space="0" w:color="auto"/>
        <w:right w:val="none" w:sz="0" w:space="0" w:color="auto"/>
      </w:divBdr>
    </w:div>
    <w:div w:id="962883282">
      <w:bodyDiv w:val="1"/>
      <w:marLeft w:val="0"/>
      <w:marRight w:val="0"/>
      <w:marTop w:val="0"/>
      <w:marBottom w:val="0"/>
      <w:divBdr>
        <w:top w:val="none" w:sz="0" w:space="0" w:color="auto"/>
        <w:left w:val="none" w:sz="0" w:space="0" w:color="auto"/>
        <w:bottom w:val="none" w:sz="0" w:space="0" w:color="auto"/>
        <w:right w:val="none" w:sz="0" w:space="0" w:color="auto"/>
      </w:divBdr>
    </w:div>
    <w:div w:id="973364140">
      <w:bodyDiv w:val="1"/>
      <w:marLeft w:val="0"/>
      <w:marRight w:val="0"/>
      <w:marTop w:val="0"/>
      <w:marBottom w:val="0"/>
      <w:divBdr>
        <w:top w:val="none" w:sz="0" w:space="0" w:color="auto"/>
        <w:left w:val="none" w:sz="0" w:space="0" w:color="auto"/>
        <w:bottom w:val="none" w:sz="0" w:space="0" w:color="auto"/>
        <w:right w:val="none" w:sz="0" w:space="0" w:color="auto"/>
      </w:divBdr>
    </w:div>
    <w:div w:id="1001006979">
      <w:bodyDiv w:val="1"/>
      <w:marLeft w:val="0"/>
      <w:marRight w:val="0"/>
      <w:marTop w:val="0"/>
      <w:marBottom w:val="0"/>
      <w:divBdr>
        <w:top w:val="none" w:sz="0" w:space="0" w:color="auto"/>
        <w:left w:val="none" w:sz="0" w:space="0" w:color="auto"/>
        <w:bottom w:val="none" w:sz="0" w:space="0" w:color="auto"/>
        <w:right w:val="none" w:sz="0" w:space="0" w:color="auto"/>
      </w:divBdr>
    </w:div>
    <w:div w:id="1019236232">
      <w:bodyDiv w:val="1"/>
      <w:marLeft w:val="0"/>
      <w:marRight w:val="0"/>
      <w:marTop w:val="0"/>
      <w:marBottom w:val="0"/>
      <w:divBdr>
        <w:top w:val="none" w:sz="0" w:space="0" w:color="auto"/>
        <w:left w:val="none" w:sz="0" w:space="0" w:color="auto"/>
        <w:bottom w:val="none" w:sz="0" w:space="0" w:color="auto"/>
        <w:right w:val="none" w:sz="0" w:space="0" w:color="auto"/>
      </w:divBdr>
    </w:div>
    <w:div w:id="1072777173">
      <w:bodyDiv w:val="1"/>
      <w:marLeft w:val="0"/>
      <w:marRight w:val="0"/>
      <w:marTop w:val="0"/>
      <w:marBottom w:val="0"/>
      <w:divBdr>
        <w:top w:val="none" w:sz="0" w:space="0" w:color="auto"/>
        <w:left w:val="none" w:sz="0" w:space="0" w:color="auto"/>
        <w:bottom w:val="none" w:sz="0" w:space="0" w:color="auto"/>
        <w:right w:val="none" w:sz="0" w:space="0" w:color="auto"/>
      </w:divBdr>
    </w:div>
    <w:div w:id="1096248825">
      <w:bodyDiv w:val="1"/>
      <w:marLeft w:val="0"/>
      <w:marRight w:val="0"/>
      <w:marTop w:val="0"/>
      <w:marBottom w:val="0"/>
      <w:divBdr>
        <w:top w:val="none" w:sz="0" w:space="0" w:color="auto"/>
        <w:left w:val="none" w:sz="0" w:space="0" w:color="auto"/>
        <w:bottom w:val="none" w:sz="0" w:space="0" w:color="auto"/>
        <w:right w:val="none" w:sz="0" w:space="0" w:color="auto"/>
      </w:divBdr>
    </w:div>
    <w:div w:id="1125613252">
      <w:bodyDiv w:val="1"/>
      <w:marLeft w:val="0"/>
      <w:marRight w:val="0"/>
      <w:marTop w:val="0"/>
      <w:marBottom w:val="0"/>
      <w:divBdr>
        <w:top w:val="none" w:sz="0" w:space="0" w:color="auto"/>
        <w:left w:val="none" w:sz="0" w:space="0" w:color="auto"/>
        <w:bottom w:val="none" w:sz="0" w:space="0" w:color="auto"/>
        <w:right w:val="none" w:sz="0" w:space="0" w:color="auto"/>
      </w:divBdr>
    </w:div>
    <w:div w:id="1163669149">
      <w:bodyDiv w:val="1"/>
      <w:marLeft w:val="0"/>
      <w:marRight w:val="0"/>
      <w:marTop w:val="0"/>
      <w:marBottom w:val="0"/>
      <w:divBdr>
        <w:top w:val="none" w:sz="0" w:space="0" w:color="auto"/>
        <w:left w:val="none" w:sz="0" w:space="0" w:color="auto"/>
        <w:bottom w:val="none" w:sz="0" w:space="0" w:color="auto"/>
        <w:right w:val="none" w:sz="0" w:space="0" w:color="auto"/>
      </w:divBdr>
    </w:div>
    <w:div w:id="1175388637">
      <w:bodyDiv w:val="1"/>
      <w:marLeft w:val="0"/>
      <w:marRight w:val="0"/>
      <w:marTop w:val="0"/>
      <w:marBottom w:val="0"/>
      <w:divBdr>
        <w:top w:val="none" w:sz="0" w:space="0" w:color="auto"/>
        <w:left w:val="none" w:sz="0" w:space="0" w:color="auto"/>
        <w:bottom w:val="none" w:sz="0" w:space="0" w:color="auto"/>
        <w:right w:val="none" w:sz="0" w:space="0" w:color="auto"/>
      </w:divBdr>
    </w:div>
    <w:div w:id="1185245875">
      <w:bodyDiv w:val="1"/>
      <w:marLeft w:val="0"/>
      <w:marRight w:val="0"/>
      <w:marTop w:val="0"/>
      <w:marBottom w:val="0"/>
      <w:divBdr>
        <w:top w:val="none" w:sz="0" w:space="0" w:color="auto"/>
        <w:left w:val="none" w:sz="0" w:space="0" w:color="auto"/>
        <w:bottom w:val="none" w:sz="0" w:space="0" w:color="auto"/>
        <w:right w:val="none" w:sz="0" w:space="0" w:color="auto"/>
      </w:divBdr>
    </w:div>
    <w:div w:id="1191912544">
      <w:bodyDiv w:val="1"/>
      <w:marLeft w:val="0"/>
      <w:marRight w:val="0"/>
      <w:marTop w:val="0"/>
      <w:marBottom w:val="0"/>
      <w:divBdr>
        <w:top w:val="none" w:sz="0" w:space="0" w:color="auto"/>
        <w:left w:val="none" w:sz="0" w:space="0" w:color="auto"/>
        <w:bottom w:val="none" w:sz="0" w:space="0" w:color="auto"/>
        <w:right w:val="none" w:sz="0" w:space="0" w:color="auto"/>
      </w:divBdr>
    </w:div>
    <w:div w:id="1243176044">
      <w:bodyDiv w:val="1"/>
      <w:marLeft w:val="0"/>
      <w:marRight w:val="0"/>
      <w:marTop w:val="0"/>
      <w:marBottom w:val="0"/>
      <w:divBdr>
        <w:top w:val="none" w:sz="0" w:space="0" w:color="auto"/>
        <w:left w:val="none" w:sz="0" w:space="0" w:color="auto"/>
        <w:bottom w:val="none" w:sz="0" w:space="0" w:color="auto"/>
        <w:right w:val="none" w:sz="0" w:space="0" w:color="auto"/>
      </w:divBdr>
    </w:div>
    <w:div w:id="1246383188">
      <w:bodyDiv w:val="1"/>
      <w:marLeft w:val="0"/>
      <w:marRight w:val="0"/>
      <w:marTop w:val="0"/>
      <w:marBottom w:val="0"/>
      <w:divBdr>
        <w:top w:val="none" w:sz="0" w:space="0" w:color="auto"/>
        <w:left w:val="none" w:sz="0" w:space="0" w:color="auto"/>
        <w:bottom w:val="none" w:sz="0" w:space="0" w:color="auto"/>
        <w:right w:val="none" w:sz="0" w:space="0" w:color="auto"/>
      </w:divBdr>
    </w:div>
    <w:div w:id="1333071659">
      <w:bodyDiv w:val="1"/>
      <w:marLeft w:val="0"/>
      <w:marRight w:val="0"/>
      <w:marTop w:val="0"/>
      <w:marBottom w:val="0"/>
      <w:divBdr>
        <w:top w:val="none" w:sz="0" w:space="0" w:color="auto"/>
        <w:left w:val="none" w:sz="0" w:space="0" w:color="auto"/>
        <w:bottom w:val="none" w:sz="0" w:space="0" w:color="auto"/>
        <w:right w:val="none" w:sz="0" w:space="0" w:color="auto"/>
      </w:divBdr>
    </w:div>
    <w:div w:id="1380319421">
      <w:bodyDiv w:val="1"/>
      <w:marLeft w:val="0"/>
      <w:marRight w:val="0"/>
      <w:marTop w:val="0"/>
      <w:marBottom w:val="0"/>
      <w:divBdr>
        <w:top w:val="none" w:sz="0" w:space="0" w:color="auto"/>
        <w:left w:val="none" w:sz="0" w:space="0" w:color="auto"/>
        <w:bottom w:val="none" w:sz="0" w:space="0" w:color="auto"/>
        <w:right w:val="none" w:sz="0" w:space="0" w:color="auto"/>
      </w:divBdr>
    </w:div>
    <w:div w:id="1388645287">
      <w:bodyDiv w:val="1"/>
      <w:marLeft w:val="0"/>
      <w:marRight w:val="0"/>
      <w:marTop w:val="0"/>
      <w:marBottom w:val="0"/>
      <w:divBdr>
        <w:top w:val="none" w:sz="0" w:space="0" w:color="auto"/>
        <w:left w:val="none" w:sz="0" w:space="0" w:color="auto"/>
        <w:bottom w:val="none" w:sz="0" w:space="0" w:color="auto"/>
        <w:right w:val="none" w:sz="0" w:space="0" w:color="auto"/>
      </w:divBdr>
    </w:div>
    <w:div w:id="1435518494">
      <w:bodyDiv w:val="1"/>
      <w:marLeft w:val="0"/>
      <w:marRight w:val="0"/>
      <w:marTop w:val="0"/>
      <w:marBottom w:val="0"/>
      <w:divBdr>
        <w:top w:val="none" w:sz="0" w:space="0" w:color="auto"/>
        <w:left w:val="none" w:sz="0" w:space="0" w:color="auto"/>
        <w:bottom w:val="none" w:sz="0" w:space="0" w:color="auto"/>
        <w:right w:val="none" w:sz="0" w:space="0" w:color="auto"/>
      </w:divBdr>
    </w:div>
    <w:div w:id="1471090655">
      <w:bodyDiv w:val="1"/>
      <w:marLeft w:val="0"/>
      <w:marRight w:val="0"/>
      <w:marTop w:val="0"/>
      <w:marBottom w:val="0"/>
      <w:divBdr>
        <w:top w:val="none" w:sz="0" w:space="0" w:color="auto"/>
        <w:left w:val="none" w:sz="0" w:space="0" w:color="auto"/>
        <w:bottom w:val="none" w:sz="0" w:space="0" w:color="auto"/>
        <w:right w:val="none" w:sz="0" w:space="0" w:color="auto"/>
      </w:divBdr>
    </w:div>
    <w:div w:id="1579632032">
      <w:bodyDiv w:val="1"/>
      <w:marLeft w:val="0"/>
      <w:marRight w:val="0"/>
      <w:marTop w:val="0"/>
      <w:marBottom w:val="0"/>
      <w:divBdr>
        <w:top w:val="none" w:sz="0" w:space="0" w:color="auto"/>
        <w:left w:val="none" w:sz="0" w:space="0" w:color="auto"/>
        <w:bottom w:val="none" w:sz="0" w:space="0" w:color="auto"/>
        <w:right w:val="none" w:sz="0" w:space="0" w:color="auto"/>
      </w:divBdr>
    </w:div>
    <w:div w:id="1636522523">
      <w:bodyDiv w:val="1"/>
      <w:marLeft w:val="0"/>
      <w:marRight w:val="0"/>
      <w:marTop w:val="0"/>
      <w:marBottom w:val="0"/>
      <w:divBdr>
        <w:top w:val="none" w:sz="0" w:space="0" w:color="auto"/>
        <w:left w:val="none" w:sz="0" w:space="0" w:color="auto"/>
        <w:bottom w:val="none" w:sz="0" w:space="0" w:color="auto"/>
        <w:right w:val="none" w:sz="0" w:space="0" w:color="auto"/>
      </w:divBdr>
    </w:div>
    <w:div w:id="1739204502">
      <w:bodyDiv w:val="1"/>
      <w:marLeft w:val="0"/>
      <w:marRight w:val="0"/>
      <w:marTop w:val="0"/>
      <w:marBottom w:val="0"/>
      <w:divBdr>
        <w:top w:val="none" w:sz="0" w:space="0" w:color="auto"/>
        <w:left w:val="none" w:sz="0" w:space="0" w:color="auto"/>
        <w:bottom w:val="none" w:sz="0" w:space="0" w:color="auto"/>
        <w:right w:val="none" w:sz="0" w:space="0" w:color="auto"/>
      </w:divBdr>
    </w:div>
    <w:div w:id="1769889118">
      <w:bodyDiv w:val="1"/>
      <w:marLeft w:val="0"/>
      <w:marRight w:val="0"/>
      <w:marTop w:val="0"/>
      <w:marBottom w:val="0"/>
      <w:divBdr>
        <w:top w:val="none" w:sz="0" w:space="0" w:color="auto"/>
        <w:left w:val="none" w:sz="0" w:space="0" w:color="auto"/>
        <w:bottom w:val="none" w:sz="0" w:space="0" w:color="auto"/>
        <w:right w:val="none" w:sz="0" w:space="0" w:color="auto"/>
      </w:divBdr>
    </w:div>
    <w:div w:id="1817606849">
      <w:bodyDiv w:val="1"/>
      <w:marLeft w:val="0"/>
      <w:marRight w:val="0"/>
      <w:marTop w:val="0"/>
      <w:marBottom w:val="0"/>
      <w:divBdr>
        <w:top w:val="none" w:sz="0" w:space="0" w:color="auto"/>
        <w:left w:val="none" w:sz="0" w:space="0" w:color="auto"/>
        <w:bottom w:val="none" w:sz="0" w:space="0" w:color="auto"/>
        <w:right w:val="none" w:sz="0" w:space="0" w:color="auto"/>
      </w:divBdr>
    </w:div>
    <w:div w:id="1852066965">
      <w:bodyDiv w:val="1"/>
      <w:marLeft w:val="0"/>
      <w:marRight w:val="0"/>
      <w:marTop w:val="0"/>
      <w:marBottom w:val="0"/>
      <w:divBdr>
        <w:top w:val="none" w:sz="0" w:space="0" w:color="auto"/>
        <w:left w:val="none" w:sz="0" w:space="0" w:color="auto"/>
        <w:bottom w:val="none" w:sz="0" w:space="0" w:color="auto"/>
        <w:right w:val="none" w:sz="0" w:space="0" w:color="auto"/>
      </w:divBdr>
    </w:div>
    <w:div w:id="1908222181">
      <w:bodyDiv w:val="1"/>
      <w:marLeft w:val="0"/>
      <w:marRight w:val="0"/>
      <w:marTop w:val="0"/>
      <w:marBottom w:val="0"/>
      <w:divBdr>
        <w:top w:val="none" w:sz="0" w:space="0" w:color="auto"/>
        <w:left w:val="none" w:sz="0" w:space="0" w:color="auto"/>
        <w:bottom w:val="none" w:sz="0" w:space="0" w:color="auto"/>
        <w:right w:val="none" w:sz="0" w:space="0" w:color="auto"/>
      </w:divBdr>
    </w:div>
    <w:div w:id="1928491774">
      <w:bodyDiv w:val="1"/>
      <w:marLeft w:val="0"/>
      <w:marRight w:val="0"/>
      <w:marTop w:val="0"/>
      <w:marBottom w:val="0"/>
      <w:divBdr>
        <w:top w:val="none" w:sz="0" w:space="0" w:color="auto"/>
        <w:left w:val="none" w:sz="0" w:space="0" w:color="auto"/>
        <w:bottom w:val="none" w:sz="0" w:space="0" w:color="auto"/>
        <w:right w:val="none" w:sz="0" w:space="0" w:color="auto"/>
      </w:divBdr>
    </w:div>
    <w:div w:id="1941644768">
      <w:bodyDiv w:val="1"/>
      <w:marLeft w:val="0"/>
      <w:marRight w:val="0"/>
      <w:marTop w:val="0"/>
      <w:marBottom w:val="0"/>
      <w:divBdr>
        <w:top w:val="none" w:sz="0" w:space="0" w:color="auto"/>
        <w:left w:val="none" w:sz="0" w:space="0" w:color="auto"/>
        <w:bottom w:val="none" w:sz="0" w:space="0" w:color="auto"/>
        <w:right w:val="none" w:sz="0" w:space="0" w:color="auto"/>
      </w:divBdr>
    </w:div>
    <w:div w:id="1962877685">
      <w:bodyDiv w:val="1"/>
      <w:marLeft w:val="0"/>
      <w:marRight w:val="0"/>
      <w:marTop w:val="0"/>
      <w:marBottom w:val="0"/>
      <w:divBdr>
        <w:top w:val="none" w:sz="0" w:space="0" w:color="auto"/>
        <w:left w:val="none" w:sz="0" w:space="0" w:color="auto"/>
        <w:bottom w:val="none" w:sz="0" w:space="0" w:color="auto"/>
        <w:right w:val="none" w:sz="0" w:space="0" w:color="auto"/>
      </w:divBdr>
    </w:div>
    <w:div w:id="2023311264">
      <w:bodyDiv w:val="1"/>
      <w:marLeft w:val="0"/>
      <w:marRight w:val="0"/>
      <w:marTop w:val="0"/>
      <w:marBottom w:val="0"/>
      <w:divBdr>
        <w:top w:val="none" w:sz="0" w:space="0" w:color="auto"/>
        <w:left w:val="none" w:sz="0" w:space="0" w:color="auto"/>
        <w:bottom w:val="none" w:sz="0" w:space="0" w:color="auto"/>
        <w:right w:val="none" w:sz="0" w:space="0" w:color="auto"/>
      </w:divBdr>
    </w:div>
    <w:div w:id="2080664274">
      <w:bodyDiv w:val="1"/>
      <w:marLeft w:val="0"/>
      <w:marRight w:val="0"/>
      <w:marTop w:val="0"/>
      <w:marBottom w:val="0"/>
      <w:divBdr>
        <w:top w:val="none" w:sz="0" w:space="0" w:color="auto"/>
        <w:left w:val="none" w:sz="0" w:space="0" w:color="auto"/>
        <w:bottom w:val="none" w:sz="0" w:space="0" w:color="auto"/>
        <w:right w:val="none" w:sz="0" w:space="0" w:color="auto"/>
      </w:divBdr>
    </w:div>
    <w:div w:id="21344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9305E-E84A-4414-9224-3E59FEAD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600</Words>
  <Characters>3420</Characters>
  <Application>Microsoft Office Word</Application>
  <DocSecurity>0</DocSecurity>
  <Lines>28</Lines>
  <Paragraphs>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Eesti Haiglate Liit</vt:lpstr>
      <vt:lpstr>Eesti Haiglate Liit</vt:lpstr>
      <vt:lpstr>Eesti Haiglate Liit</vt:lpstr>
    </vt:vector>
  </TitlesOfParts>
  <Company>Microsoft</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Haiglate Liit</dc:title>
  <dc:subject>kirjablankett</dc:subject>
  <dc:creator>Haiglate Liit</dc:creator>
  <cp:keywords/>
  <cp:lastModifiedBy>Epp-Triin Võsu</cp:lastModifiedBy>
  <cp:revision>3</cp:revision>
  <cp:lastPrinted>2024-10-10T06:01:00Z</cp:lastPrinted>
  <dcterms:created xsi:type="dcterms:W3CDTF">2024-10-10T07:09:00Z</dcterms:created>
  <dcterms:modified xsi:type="dcterms:W3CDTF">2024-10-10T12:14:00Z</dcterms:modified>
</cp:coreProperties>
</file>